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0E4" w:rsidRDefault="00C600E4" w:rsidP="007811B6">
      <w:pPr>
        <w:jc w:val="right"/>
        <w:rPr>
          <w:lang w:eastAsia="en-US"/>
        </w:rPr>
      </w:pPr>
    </w:p>
    <w:p w:rsidR="00C600E4" w:rsidRDefault="00C600E4" w:rsidP="007811B6">
      <w:pPr>
        <w:pStyle w:val="Footer"/>
        <w:tabs>
          <w:tab w:val="clear" w:pos="9638"/>
        </w:tabs>
      </w:pPr>
    </w:p>
    <w:p w:rsidR="00C600E4" w:rsidRDefault="00C600E4" w:rsidP="007811B6">
      <w:pPr>
        <w:tabs>
          <w:tab w:val="left" w:pos="6946"/>
        </w:tabs>
        <w:autoSpaceDE w:val="0"/>
      </w:pPr>
    </w:p>
    <w:p w:rsidR="00C600E4" w:rsidRDefault="00C600E4" w:rsidP="00022D4D">
      <w:pPr>
        <w:pStyle w:val="Footer"/>
        <w:tabs>
          <w:tab w:val="clear" w:pos="9638"/>
          <w:tab w:val="left" w:pos="8160"/>
        </w:tabs>
        <w:jc w:val="center"/>
      </w:pPr>
      <w:bookmarkStart w:id="0" w:name="_Hlk109835834"/>
      <w:r w:rsidRPr="00BA3D4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7" o:spid="_x0000_i1025" type="#_x0000_t75" alt="Graphical user interface, applicationDescription automatically generated" style="width:94.2pt;height:31.2pt;visibility:visible">
            <v:imagedata r:id="rId7" o:title=""/>
          </v:shape>
        </w:pict>
      </w:r>
      <w:r w:rsidRPr="00BA3D43">
        <w:rPr>
          <w:noProof/>
        </w:rPr>
        <w:pict>
          <v:shape id="Immagine 4" o:spid="_x0000_i1026" type="#_x0000_t75" style="width:88.2pt;height:32.4pt;visibility:visible">
            <v:imagedata r:id="rId8" o:title=""/>
          </v:shape>
        </w:pict>
      </w:r>
      <w:r w:rsidRPr="00BA3D43">
        <w:rPr>
          <w:rFonts w:ascii="Verdana" w:hAnsi="Verdana" w:cs="Arial"/>
          <w:b/>
          <w:noProof/>
        </w:rPr>
        <w:pict>
          <v:shape id="Immagine 41" o:spid="_x0000_i1027" type="#_x0000_t75" alt="LogoDescription automatically generated" style="width:39.6pt;height:40.2pt;visibility:visible">
            <v:imagedata r:id="rId9" o:title=""/>
          </v:shape>
        </w:pict>
      </w:r>
    </w:p>
    <w:bookmarkEnd w:id="0"/>
    <w:p w:rsidR="00C600E4" w:rsidRDefault="00C600E4" w:rsidP="007811B6">
      <w:pPr>
        <w:tabs>
          <w:tab w:val="left" w:pos="6946"/>
        </w:tabs>
        <w:autoSpaceDE w:val="0"/>
      </w:pPr>
    </w:p>
    <w:p w:rsidR="00C600E4" w:rsidRDefault="00C600E4" w:rsidP="007811B6">
      <w:pPr>
        <w:tabs>
          <w:tab w:val="left" w:pos="6946"/>
        </w:tabs>
        <w:autoSpaceDE w:val="0"/>
        <w:jc w:val="right"/>
        <w:rPr>
          <w:b/>
          <w:i/>
        </w:rPr>
      </w:pPr>
    </w:p>
    <w:p w:rsidR="00C600E4" w:rsidRDefault="00C600E4" w:rsidP="007811B6">
      <w:pPr>
        <w:autoSpaceDE w:val="0"/>
        <w:jc w:val="center"/>
        <w:rPr>
          <w:b/>
          <w:sz w:val="20"/>
          <w:szCs w:val="20"/>
        </w:rPr>
      </w:pPr>
    </w:p>
    <w:p w:rsidR="00C600E4" w:rsidRDefault="00C600E4" w:rsidP="007811B6">
      <w:pPr>
        <w:autoSpaceDE w:val="0"/>
        <w:jc w:val="center"/>
        <w:rPr>
          <w:b/>
          <w:sz w:val="20"/>
          <w:szCs w:val="20"/>
        </w:rPr>
      </w:pPr>
    </w:p>
    <w:p w:rsidR="00C600E4" w:rsidRPr="009B1071" w:rsidRDefault="00C600E4" w:rsidP="007811B6">
      <w:pPr>
        <w:autoSpaceDE w:val="0"/>
        <w:jc w:val="center"/>
        <w:rPr>
          <w:b/>
          <w:sz w:val="20"/>
          <w:szCs w:val="20"/>
        </w:rPr>
      </w:pPr>
      <w:r w:rsidRPr="00E00A86">
        <w:rPr>
          <w:b/>
          <w:sz w:val="20"/>
          <w:szCs w:val="20"/>
        </w:rPr>
        <w:t xml:space="preserve">SCHEDA ELEMENTI ESSENZIALI DEL </w:t>
      </w:r>
      <w:r w:rsidRPr="009B1071">
        <w:rPr>
          <w:b/>
          <w:sz w:val="20"/>
          <w:szCs w:val="20"/>
        </w:rPr>
        <w:t>PROGETTO ASSOCIATO AL PROGRAMMA DI INTERVENTO</w:t>
      </w:r>
      <w:r>
        <w:rPr>
          <w:b/>
          <w:sz w:val="20"/>
          <w:szCs w:val="20"/>
        </w:rPr>
        <w:t xml:space="preserve"> DI SERVIZIO CIVILE UNIVERSALE – ITALIA - anno 2022</w:t>
      </w:r>
    </w:p>
    <w:p w:rsidR="00C600E4" w:rsidRPr="009B1071" w:rsidRDefault="00C600E4" w:rsidP="007811B6">
      <w:pPr>
        <w:autoSpaceDE w:val="0"/>
        <w:jc w:val="center"/>
        <w:rPr>
          <w:b/>
          <w:sz w:val="20"/>
          <w:szCs w:val="20"/>
        </w:rPr>
      </w:pPr>
    </w:p>
    <w:p w:rsidR="00C600E4" w:rsidRPr="00CE7293" w:rsidRDefault="00C600E4" w:rsidP="007811B6">
      <w:pPr>
        <w:autoSpaceDE w:val="0"/>
        <w:rPr>
          <w:sz w:val="20"/>
          <w:szCs w:val="20"/>
          <w:highlight w:val="yellow"/>
        </w:rPr>
      </w:pPr>
    </w:p>
    <w:p w:rsidR="00C600E4" w:rsidRPr="00C17E31" w:rsidRDefault="00C600E4" w:rsidP="00D42B40">
      <w:pPr>
        <w:pBdr>
          <w:top w:val="single" w:sz="4" w:space="1" w:color="auto"/>
          <w:left w:val="single" w:sz="4" w:space="1" w:color="auto"/>
          <w:bottom w:val="single" w:sz="4" w:space="1" w:color="auto"/>
          <w:right w:val="single" w:sz="4" w:space="4" w:color="auto"/>
        </w:pBdr>
        <w:autoSpaceDE w:val="0"/>
        <w:rPr>
          <w:b/>
          <w:sz w:val="20"/>
          <w:szCs w:val="20"/>
        </w:rPr>
      </w:pPr>
      <w:r w:rsidRPr="00C17E31">
        <w:rPr>
          <w:b/>
          <w:sz w:val="20"/>
          <w:szCs w:val="20"/>
        </w:rPr>
        <w:t>TITOLO DEL PROGETTO:</w:t>
      </w:r>
    </w:p>
    <w:p w:rsidR="00C600E4" w:rsidRPr="00C17E31" w:rsidRDefault="00C600E4" w:rsidP="00D42B40">
      <w:pPr>
        <w:pBdr>
          <w:top w:val="single" w:sz="4" w:space="1" w:color="auto"/>
          <w:left w:val="single" w:sz="4" w:space="1" w:color="auto"/>
          <w:bottom w:val="single" w:sz="4" w:space="1" w:color="auto"/>
          <w:right w:val="single" w:sz="4" w:space="4" w:color="auto"/>
        </w:pBdr>
        <w:autoSpaceDE w:val="0"/>
        <w:rPr>
          <w:sz w:val="20"/>
          <w:szCs w:val="20"/>
        </w:rPr>
      </w:pPr>
    </w:p>
    <w:p w:rsidR="00C600E4" w:rsidRDefault="00C600E4" w:rsidP="007811B6">
      <w:pPr>
        <w:autoSpaceDE w:val="0"/>
        <w:rPr>
          <w:sz w:val="20"/>
          <w:szCs w:val="20"/>
        </w:rPr>
      </w:pPr>
    </w:p>
    <w:p w:rsidR="00C600E4" w:rsidRDefault="00C600E4" w:rsidP="007811B6">
      <w:pPr>
        <w:autoSpaceDE w:val="0"/>
        <w:rPr>
          <w:sz w:val="20"/>
          <w:szCs w:val="20"/>
        </w:rPr>
      </w:pPr>
      <w:r>
        <w:rPr>
          <w:sz w:val="20"/>
          <w:szCs w:val="20"/>
        </w:rPr>
        <w:t>Cultural-mente</w:t>
      </w:r>
    </w:p>
    <w:p w:rsidR="00C600E4" w:rsidRPr="00C17E31" w:rsidRDefault="00C600E4" w:rsidP="007811B6">
      <w:pPr>
        <w:autoSpaceDE w:val="0"/>
        <w:rPr>
          <w:sz w:val="20"/>
          <w:szCs w:val="20"/>
        </w:rPr>
      </w:pPr>
    </w:p>
    <w:p w:rsidR="00C600E4" w:rsidRPr="00C17E31" w:rsidRDefault="00C600E4" w:rsidP="007811B6">
      <w:pPr>
        <w:pBdr>
          <w:top w:val="single" w:sz="4" w:space="0" w:color="auto"/>
          <w:left w:val="single" w:sz="4" w:space="4" w:color="auto"/>
          <w:bottom w:val="single" w:sz="4" w:space="1" w:color="auto"/>
          <w:right w:val="single" w:sz="4" w:space="4" w:color="auto"/>
        </w:pBdr>
        <w:autoSpaceDE w:val="0"/>
        <w:rPr>
          <w:rFonts w:eastAsia="Times New Roman"/>
          <w:b/>
          <w:color w:val="000000"/>
          <w:sz w:val="20"/>
          <w:szCs w:val="20"/>
        </w:rPr>
      </w:pPr>
      <w:r w:rsidRPr="00C17E31">
        <w:rPr>
          <w:rFonts w:eastAsia="Times New Roman"/>
          <w:b/>
          <w:color w:val="000000"/>
          <w:sz w:val="20"/>
          <w:szCs w:val="20"/>
        </w:rPr>
        <w:t>SETTORE E AREA DI INTERVENTO:</w:t>
      </w:r>
    </w:p>
    <w:p w:rsidR="00C600E4" w:rsidRPr="00C17E31" w:rsidRDefault="00C600E4" w:rsidP="007811B6">
      <w:pPr>
        <w:pBdr>
          <w:top w:val="single" w:sz="4" w:space="0" w:color="auto"/>
          <w:left w:val="single" w:sz="4" w:space="4" w:color="auto"/>
          <w:bottom w:val="single" w:sz="4" w:space="1" w:color="auto"/>
          <w:right w:val="single" w:sz="4" w:space="4" w:color="auto"/>
        </w:pBdr>
        <w:autoSpaceDE w:val="0"/>
        <w:rPr>
          <w:rFonts w:eastAsia="Times New Roman"/>
          <w:bCs/>
          <w:color w:val="000000"/>
          <w:sz w:val="20"/>
          <w:szCs w:val="20"/>
        </w:rPr>
      </w:pPr>
      <w:r w:rsidRPr="00C17E31">
        <w:rPr>
          <w:rFonts w:eastAsia="Times New Roman"/>
          <w:bCs/>
          <w:color w:val="000000"/>
          <w:sz w:val="20"/>
          <w:szCs w:val="20"/>
        </w:rPr>
        <w:t>sistema helios</w:t>
      </w:r>
    </w:p>
    <w:p w:rsidR="00C600E4" w:rsidRDefault="00C600E4" w:rsidP="007811B6">
      <w:pPr>
        <w:autoSpaceDE w:val="0"/>
        <w:rPr>
          <w:sz w:val="20"/>
          <w:szCs w:val="20"/>
        </w:rPr>
      </w:pPr>
    </w:p>
    <w:p w:rsidR="00C600E4" w:rsidRDefault="00C600E4" w:rsidP="007811B6">
      <w:pPr>
        <w:autoSpaceDE w:val="0"/>
        <w:rPr>
          <w:sz w:val="20"/>
          <w:szCs w:val="20"/>
        </w:rPr>
      </w:pPr>
      <w:r w:rsidRPr="000E223C">
        <w:rPr>
          <w:sz w:val="20"/>
          <w:szCs w:val="20"/>
        </w:rPr>
        <w:t>Settore: E - Educazione e promozione culturale, paesaggistica, ambientale, del turismo sostenibile</w:t>
      </w:r>
      <w:r w:rsidRPr="000E223C">
        <w:rPr>
          <w:sz w:val="20"/>
          <w:szCs w:val="20"/>
        </w:rPr>
        <w:br/>
        <w:t>e sociale e dello sport</w:t>
      </w:r>
    </w:p>
    <w:p w:rsidR="00C600E4" w:rsidRPr="000E223C" w:rsidRDefault="00C600E4" w:rsidP="007811B6">
      <w:pPr>
        <w:autoSpaceDE w:val="0"/>
        <w:rPr>
          <w:sz w:val="20"/>
          <w:szCs w:val="20"/>
        </w:rPr>
      </w:pPr>
      <w:r w:rsidRPr="000E223C">
        <w:rPr>
          <w:sz w:val="20"/>
          <w:szCs w:val="20"/>
        </w:rPr>
        <w:t>21. Attività artistiche (cinema, teatro, fotografia e arti visive...) finalizzate a processi di inclusione</w:t>
      </w:r>
    </w:p>
    <w:p w:rsidR="00C600E4" w:rsidRPr="000E223C" w:rsidRDefault="00C600E4" w:rsidP="007811B6">
      <w:pPr>
        <w:autoSpaceDE w:val="0"/>
        <w:rPr>
          <w:sz w:val="20"/>
          <w:szCs w:val="20"/>
        </w:rPr>
      </w:pPr>
    </w:p>
    <w:p w:rsidR="00C600E4" w:rsidRPr="00C17E31" w:rsidRDefault="00C600E4" w:rsidP="007811B6">
      <w:pPr>
        <w:pBdr>
          <w:top w:val="single" w:sz="4" w:space="1" w:color="auto"/>
          <w:left w:val="single" w:sz="4" w:space="4" w:color="auto"/>
          <w:bottom w:val="single" w:sz="4" w:space="1" w:color="auto"/>
          <w:right w:val="single" w:sz="4" w:space="4" w:color="auto"/>
        </w:pBdr>
        <w:autoSpaceDE w:val="0"/>
        <w:rPr>
          <w:b/>
          <w:sz w:val="20"/>
          <w:szCs w:val="20"/>
        </w:rPr>
      </w:pPr>
      <w:r w:rsidRPr="00C17E31">
        <w:rPr>
          <w:b/>
          <w:sz w:val="20"/>
          <w:szCs w:val="20"/>
        </w:rPr>
        <w:t>DURATA DEL PROGETTO:</w:t>
      </w:r>
    </w:p>
    <w:p w:rsidR="00C600E4" w:rsidRDefault="00C600E4" w:rsidP="007811B6">
      <w:pPr>
        <w:autoSpaceDE w:val="0"/>
        <w:rPr>
          <w:sz w:val="20"/>
          <w:szCs w:val="20"/>
        </w:rPr>
      </w:pPr>
    </w:p>
    <w:p w:rsidR="00C600E4" w:rsidRDefault="00C600E4" w:rsidP="007811B6">
      <w:pPr>
        <w:autoSpaceDE w:val="0"/>
        <w:rPr>
          <w:sz w:val="20"/>
          <w:szCs w:val="20"/>
        </w:rPr>
      </w:pPr>
      <w:r>
        <w:rPr>
          <w:sz w:val="20"/>
          <w:szCs w:val="20"/>
        </w:rPr>
        <w:t>12 mesi</w:t>
      </w:r>
    </w:p>
    <w:p w:rsidR="00C600E4" w:rsidRPr="00CE7293" w:rsidRDefault="00C600E4" w:rsidP="007811B6">
      <w:pPr>
        <w:autoSpaceDE w:val="0"/>
        <w:rPr>
          <w:sz w:val="20"/>
          <w:szCs w:val="20"/>
          <w:highlight w:val="yellow"/>
        </w:rPr>
      </w:pPr>
    </w:p>
    <w:p w:rsidR="00C600E4" w:rsidRPr="00C17E31" w:rsidRDefault="00C600E4" w:rsidP="007811B6">
      <w:pPr>
        <w:pBdr>
          <w:top w:val="single" w:sz="4" w:space="1" w:color="auto"/>
          <w:left w:val="single" w:sz="4" w:space="4" w:color="auto"/>
          <w:bottom w:val="single" w:sz="4" w:space="1" w:color="auto"/>
          <w:right w:val="single" w:sz="4" w:space="4" w:color="auto"/>
        </w:pBdr>
        <w:autoSpaceDE w:val="0"/>
        <w:rPr>
          <w:rFonts w:eastAsia="Times New Roman"/>
          <w:b/>
          <w:color w:val="000000"/>
          <w:sz w:val="20"/>
          <w:szCs w:val="20"/>
        </w:rPr>
      </w:pPr>
      <w:r w:rsidRPr="00C17E31">
        <w:rPr>
          <w:rFonts w:eastAsia="Times New Roman"/>
          <w:b/>
          <w:color w:val="000000"/>
          <w:sz w:val="20"/>
          <w:szCs w:val="20"/>
        </w:rPr>
        <w:t>OBIETTIVO DEL PROGETTO:</w:t>
      </w:r>
    </w:p>
    <w:p w:rsidR="00C600E4" w:rsidRDefault="00C600E4" w:rsidP="007811B6">
      <w:pPr>
        <w:autoSpaceDE w:val="0"/>
        <w:rPr>
          <w:rFonts w:eastAsia="Times New Roman"/>
          <w:color w:val="000000"/>
          <w:sz w:val="20"/>
          <w:szCs w:val="20"/>
        </w:rPr>
      </w:pPr>
    </w:p>
    <w:p w:rsidR="00C600E4" w:rsidRPr="000E223C" w:rsidRDefault="00C600E4" w:rsidP="000E223C">
      <w:pPr>
        <w:jc w:val="both"/>
        <w:rPr>
          <w:sz w:val="20"/>
          <w:szCs w:val="20"/>
        </w:rPr>
      </w:pPr>
      <w:r w:rsidRPr="000E223C">
        <w:rPr>
          <w:sz w:val="20"/>
          <w:szCs w:val="20"/>
        </w:rPr>
        <w:t>Soprattutto in questo periodo storico “straordinario” le Istituzioni, per garantire tutela e l’assistenza, e il Rilancio del Paese, devono ripensare, rafforzare ed adeguare gli assetti istituzionali e le politiche pubbliche. Devono rinnovare e rinsaldare le relazioni con le comunità territoriali e i cittadini a fronte dell’emersione di nuove o più acute vulnerabilità e marginalità sociali.</w:t>
      </w:r>
    </w:p>
    <w:p w:rsidR="00C600E4" w:rsidRPr="000E223C" w:rsidRDefault="00C600E4" w:rsidP="000E223C">
      <w:pPr>
        <w:widowControl w:val="0"/>
        <w:tabs>
          <w:tab w:val="left" w:pos="1418"/>
        </w:tabs>
        <w:ind w:right="113"/>
        <w:jc w:val="both"/>
        <w:rPr>
          <w:sz w:val="20"/>
          <w:szCs w:val="20"/>
        </w:rPr>
      </w:pPr>
      <w:r w:rsidRPr="000E223C">
        <w:rPr>
          <w:i/>
          <w:sz w:val="20"/>
          <w:szCs w:val="20"/>
        </w:rPr>
        <w:t xml:space="preserve">Il progetto intende </w:t>
      </w:r>
      <w:r w:rsidRPr="000E223C">
        <w:rPr>
          <w:b/>
          <w:sz w:val="20"/>
          <w:szCs w:val="20"/>
        </w:rPr>
        <w:t xml:space="preserve">rilanciare </w:t>
      </w:r>
      <w:r w:rsidRPr="000E223C">
        <w:rPr>
          <w:sz w:val="20"/>
          <w:szCs w:val="20"/>
        </w:rPr>
        <w:t xml:space="preserve">il ruolo sociale degli spazi culturali pubblici e aumentare la fruizione del patrimonio e degli istituti culturali, attraverso non solo la promozione di attività culturali a favore dell’utenza e della cittadinanza, ma anche attraverso l’inserimento di nuove iniziative con particolare attenzione a quelle rivolte alla giovani generazioni, favorendo lo sviluppo di un nuovo sistema di accoglienza, con obiettivo di incrementare la presenza eterogenea di utenza nei luoghi della cultura, profondamente toccati dalla pandemia. </w:t>
      </w:r>
    </w:p>
    <w:p w:rsidR="00C600E4" w:rsidRPr="000E223C" w:rsidRDefault="00C600E4" w:rsidP="000E223C">
      <w:pPr>
        <w:jc w:val="both"/>
        <w:rPr>
          <w:sz w:val="20"/>
          <w:szCs w:val="20"/>
        </w:rPr>
      </w:pPr>
    </w:p>
    <w:p w:rsidR="00C600E4" w:rsidRPr="000E223C" w:rsidRDefault="00C600E4" w:rsidP="000E223C">
      <w:pPr>
        <w:jc w:val="both"/>
        <w:rPr>
          <w:sz w:val="20"/>
          <w:szCs w:val="20"/>
        </w:rPr>
      </w:pPr>
      <w:r w:rsidRPr="000E223C">
        <w:rPr>
          <w:sz w:val="20"/>
          <w:szCs w:val="20"/>
        </w:rPr>
        <w:t>Punta inoltre alla realizzazione di eventi culturali aventi rilievo locale per aumentare le connessioni con specifiche fasce della comunità attraverso comunicazioni mirate a target di popolazione specifica. Offrire ai giovani volontari strumenti e occasioni per prendere consapevolezza dei bisogni del territorio in un ambito di eventi culturali  nonché delle opportunità  offerte</w:t>
      </w:r>
    </w:p>
    <w:p w:rsidR="00C600E4" w:rsidRPr="000E223C" w:rsidRDefault="00C600E4" w:rsidP="000E223C">
      <w:pPr>
        <w:widowControl w:val="0"/>
        <w:tabs>
          <w:tab w:val="left" w:pos="1418"/>
        </w:tabs>
        <w:ind w:right="113"/>
        <w:jc w:val="both"/>
        <w:rPr>
          <w:i/>
          <w:sz w:val="20"/>
          <w:szCs w:val="20"/>
        </w:rPr>
      </w:pPr>
    </w:p>
    <w:p w:rsidR="00C600E4" w:rsidRPr="000E223C" w:rsidRDefault="00C600E4" w:rsidP="000E223C">
      <w:pPr>
        <w:widowControl w:val="0"/>
        <w:jc w:val="both"/>
        <w:rPr>
          <w:b/>
          <w:caps/>
          <w:position w:val="-5"/>
          <w:sz w:val="20"/>
          <w:szCs w:val="20"/>
        </w:rPr>
      </w:pPr>
      <w:r w:rsidRPr="000E223C">
        <w:rPr>
          <w:sz w:val="20"/>
          <w:szCs w:val="20"/>
        </w:rPr>
        <w:t xml:space="preserve">In questo senso il progetto si inserisce nell’ambito d’azione del Programma </w:t>
      </w:r>
      <w:r w:rsidRPr="000E223C">
        <w:rPr>
          <w:b/>
          <w:caps/>
          <w:sz w:val="20"/>
          <w:szCs w:val="20"/>
        </w:rPr>
        <w:t>Comunità resilienti</w:t>
      </w:r>
    </w:p>
    <w:p w:rsidR="00C600E4" w:rsidRPr="000E223C" w:rsidRDefault="00C600E4" w:rsidP="000E223C">
      <w:pPr>
        <w:jc w:val="both"/>
        <w:rPr>
          <w:sz w:val="20"/>
          <w:szCs w:val="20"/>
        </w:rPr>
      </w:pPr>
      <w:r w:rsidRPr="000E223C">
        <w:rPr>
          <w:sz w:val="20"/>
          <w:szCs w:val="20"/>
        </w:rPr>
        <w:t xml:space="preserve">f) </w:t>
      </w:r>
      <w:r w:rsidRPr="000E223C">
        <w:rPr>
          <w:i/>
          <w:sz w:val="20"/>
          <w:szCs w:val="20"/>
        </w:rPr>
        <w:t>“rafforzamento della coesione sociale, anche attraverso l’incontro tra diverse generazioni e l’avvicinamento dei cittadini alle istituzioni</w:t>
      </w:r>
      <w:r w:rsidRPr="000E223C">
        <w:rPr>
          <w:sz w:val="20"/>
          <w:szCs w:val="20"/>
        </w:rPr>
        <w:t>,</w:t>
      </w:r>
      <w:r w:rsidRPr="000E223C">
        <w:rPr>
          <w:spacing w:val="-4"/>
          <w:sz w:val="20"/>
          <w:szCs w:val="20"/>
        </w:rPr>
        <w:t xml:space="preserve"> </w:t>
      </w:r>
      <w:r w:rsidRPr="000E223C">
        <w:rPr>
          <w:sz w:val="20"/>
          <w:szCs w:val="20"/>
        </w:rPr>
        <w:t>mentre</w:t>
      </w:r>
      <w:r w:rsidRPr="000E223C">
        <w:rPr>
          <w:spacing w:val="-5"/>
          <w:sz w:val="20"/>
          <w:szCs w:val="20"/>
        </w:rPr>
        <w:t xml:space="preserve"> </w:t>
      </w:r>
      <w:r w:rsidRPr="000E223C">
        <w:rPr>
          <w:sz w:val="20"/>
          <w:szCs w:val="20"/>
        </w:rPr>
        <w:t>le</w:t>
      </w:r>
      <w:r w:rsidRPr="000E223C">
        <w:rPr>
          <w:spacing w:val="-58"/>
          <w:sz w:val="20"/>
          <w:szCs w:val="20"/>
        </w:rPr>
        <w:t xml:space="preserve"> </w:t>
      </w:r>
      <w:r w:rsidRPr="000E223C">
        <w:rPr>
          <w:sz w:val="20"/>
          <w:szCs w:val="20"/>
        </w:rPr>
        <w:t>attività progettuali collegate perseguono gli Obiettivi dell’Agenda 2030:</w:t>
      </w:r>
    </w:p>
    <w:p w:rsidR="00C600E4" w:rsidRPr="000E223C" w:rsidRDefault="00C600E4" w:rsidP="000E223C">
      <w:pPr>
        <w:jc w:val="both"/>
        <w:rPr>
          <w:sz w:val="20"/>
          <w:szCs w:val="20"/>
        </w:rPr>
      </w:pPr>
      <w:r w:rsidRPr="000E223C">
        <w:rPr>
          <w:b/>
          <w:sz w:val="20"/>
          <w:szCs w:val="20"/>
        </w:rPr>
        <w:t>Obiettivo 4: fornire un’educazione di qualità, equa e inclusiva, e un’opportunità di apprendimento</w:t>
      </w:r>
      <w:r w:rsidRPr="000E223C">
        <w:rPr>
          <w:sz w:val="20"/>
          <w:szCs w:val="20"/>
        </w:rPr>
        <w:t xml:space="preserve"> </w:t>
      </w:r>
      <w:r w:rsidRPr="000E223C">
        <w:rPr>
          <w:b/>
          <w:sz w:val="20"/>
          <w:szCs w:val="20"/>
        </w:rPr>
        <w:t>per tutti.</w:t>
      </w:r>
    </w:p>
    <w:p w:rsidR="00C600E4" w:rsidRPr="000E223C" w:rsidRDefault="00C600E4" w:rsidP="000E223C">
      <w:pPr>
        <w:autoSpaceDE w:val="0"/>
        <w:adjustRightInd w:val="0"/>
        <w:jc w:val="both"/>
        <w:rPr>
          <w:sz w:val="20"/>
          <w:szCs w:val="20"/>
        </w:rPr>
      </w:pPr>
      <w:r w:rsidRPr="000E223C">
        <w:rPr>
          <w:sz w:val="20"/>
          <w:szCs w:val="20"/>
        </w:rPr>
        <w:t>Target di riferimento a cui puntano i progetti:</w:t>
      </w:r>
    </w:p>
    <w:p w:rsidR="00C600E4" w:rsidRPr="000E223C" w:rsidRDefault="00C600E4" w:rsidP="000E223C">
      <w:pPr>
        <w:widowControl w:val="0"/>
        <w:numPr>
          <w:ilvl w:val="0"/>
          <w:numId w:val="1"/>
        </w:numPr>
        <w:suppressAutoHyphens/>
        <w:autoSpaceDE w:val="0"/>
        <w:autoSpaceDN w:val="0"/>
        <w:ind w:left="0" w:firstLine="0"/>
        <w:jc w:val="both"/>
        <w:textAlignment w:val="baseline"/>
        <w:rPr>
          <w:sz w:val="20"/>
          <w:szCs w:val="20"/>
        </w:rPr>
      </w:pPr>
      <w:r w:rsidRPr="000E223C">
        <w:rPr>
          <w:sz w:val="20"/>
          <w:szCs w:val="20"/>
          <w:shd w:val="clear" w:color="auto" w:fill="FFFFFF"/>
        </w:rPr>
        <w:t>4.7 Garantire entro il 2030 che tutti i discenti acquisiscano la conoscenza e le competenze necessarie a promuovere lo sviluppo sostenibile, anche tramite un’educazione volta ad uno sviluppo e uno stile di vita sostenibile, ai diritti umani, alla parità di genere, alla promozione di una cultura pacifica e non violenta, alla cittadinanza globale e alla valorizzazione delle diversità culturali e del contributo della cultura allo sviluppo sostenibile.</w:t>
      </w:r>
    </w:p>
    <w:p w:rsidR="00C600E4" w:rsidRPr="000E223C" w:rsidRDefault="00C600E4" w:rsidP="000E223C">
      <w:pPr>
        <w:widowControl w:val="0"/>
        <w:tabs>
          <w:tab w:val="left" w:pos="1418"/>
        </w:tabs>
        <w:ind w:left="851" w:right="113"/>
        <w:jc w:val="both"/>
        <w:rPr>
          <w:i/>
          <w:sz w:val="20"/>
          <w:szCs w:val="20"/>
        </w:rPr>
      </w:pPr>
    </w:p>
    <w:p w:rsidR="00C600E4" w:rsidRPr="000E223C" w:rsidRDefault="00C600E4" w:rsidP="000E223C">
      <w:pPr>
        <w:widowControl w:val="0"/>
        <w:tabs>
          <w:tab w:val="left" w:pos="1418"/>
        </w:tabs>
        <w:ind w:right="113"/>
        <w:jc w:val="both"/>
        <w:rPr>
          <w:b/>
          <w:sz w:val="20"/>
          <w:szCs w:val="20"/>
        </w:rPr>
      </w:pPr>
      <w:r w:rsidRPr="000E223C">
        <w:rPr>
          <w:b/>
          <w:sz w:val="20"/>
          <w:szCs w:val="20"/>
        </w:rPr>
        <w:t>Obiettivo 11.4 Potenziare gli sforzi per proteggere e salvaguardare il patrimonio culturale e naturale del mondo</w:t>
      </w:r>
    </w:p>
    <w:p w:rsidR="00C600E4" w:rsidRPr="000E223C" w:rsidRDefault="00C600E4" w:rsidP="000E223C">
      <w:pPr>
        <w:widowControl w:val="0"/>
        <w:tabs>
          <w:tab w:val="left" w:pos="1418"/>
        </w:tabs>
        <w:ind w:left="851" w:right="113"/>
        <w:jc w:val="both"/>
        <w:rPr>
          <w:i/>
          <w:sz w:val="20"/>
          <w:szCs w:val="20"/>
        </w:rPr>
      </w:pPr>
    </w:p>
    <w:p w:rsidR="00C600E4" w:rsidRPr="000E223C" w:rsidRDefault="00C600E4" w:rsidP="000E223C">
      <w:pPr>
        <w:jc w:val="both"/>
        <w:rPr>
          <w:sz w:val="20"/>
          <w:szCs w:val="20"/>
        </w:rPr>
      </w:pPr>
    </w:p>
    <w:p w:rsidR="00C600E4" w:rsidRPr="000E223C" w:rsidRDefault="00C600E4" w:rsidP="000E223C">
      <w:pPr>
        <w:jc w:val="both"/>
        <w:rPr>
          <w:sz w:val="20"/>
          <w:szCs w:val="20"/>
        </w:rPr>
      </w:pPr>
      <w:r w:rsidRPr="000E223C">
        <w:rPr>
          <w:sz w:val="20"/>
          <w:szCs w:val="20"/>
        </w:rPr>
        <w:t xml:space="preserve">In questo contesto il presente Progetto in coerenza con il programma agisce nell’ambito di intervento </w:t>
      </w:r>
      <w:r w:rsidRPr="000E223C">
        <w:rPr>
          <w:b/>
          <w:sz w:val="20"/>
          <w:szCs w:val="20"/>
        </w:rPr>
        <w:t xml:space="preserve">f) </w:t>
      </w:r>
      <w:r w:rsidRPr="000E223C">
        <w:rPr>
          <w:b/>
          <w:sz w:val="20"/>
          <w:szCs w:val="20"/>
          <w:u w:val="single"/>
        </w:rPr>
        <w:t>per il “Rafforzamento della coesione sociale, anche attraverso l’incontro tra diverse generazioni e l’avvicinamento dei cittadini alle istituzioni</w:t>
      </w:r>
      <w:r w:rsidRPr="000E223C">
        <w:rPr>
          <w:b/>
          <w:sz w:val="20"/>
          <w:szCs w:val="20"/>
        </w:rPr>
        <w:t>”.</w:t>
      </w:r>
    </w:p>
    <w:p w:rsidR="00C600E4" w:rsidRPr="000E223C" w:rsidRDefault="00C600E4" w:rsidP="000E223C">
      <w:pPr>
        <w:jc w:val="both"/>
        <w:rPr>
          <w:sz w:val="20"/>
          <w:szCs w:val="20"/>
        </w:rPr>
      </w:pPr>
    </w:p>
    <w:p w:rsidR="00C600E4" w:rsidRPr="000E223C" w:rsidRDefault="00C600E4" w:rsidP="000E223C">
      <w:pPr>
        <w:widowControl w:val="0"/>
        <w:tabs>
          <w:tab w:val="left" w:pos="1418"/>
        </w:tabs>
        <w:spacing w:before="69" w:after="120"/>
        <w:ind w:left="141" w:right="4"/>
        <w:jc w:val="both"/>
        <w:rPr>
          <w:b/>
          <w:sz w:val="20"/>
          <w:szCs w:val="20"/>
          <w:u w:val="single"/>
        </w:rPr>
      </w:pPr>
      <w:r w:rsidRPr="000E223C">
        <w:rPr>
          <w:b/>
          <w:sz w:val="20"/>
          <w:szCs w:val="20"/>
          <w:u w:val="single"/>
        </w:rPr>
        <w:t>BISOGNO 1</w:t>
      </w:r>
    </w:p>
    <w:p w:rsidR="00C600E4" w:rsidRPr="000E223C" w:rsidRDefault="00C600E4" w:rsidP="000E223C">
      <w:pPr>
        <w:widowControl w:val="0"/>
        <w:tabs>
          <w:tab w:val="left" w:pos="1418"/>
        </w:tabs>
        <w:spacing w:before="69" w:after="120"/>
        <w:ind w:left="141" w:right="4"/>
        <w:jc w:val="both"/>
        <w:rPr>
          <w:sz w:val="20"/>
          <w:szCs w:val="20"/>
        </w:rPr>
      </w:pPr>
      <w:r w:rsidRPr="000E223C">
        <w:rPr>
          <w:sz w:val="20"/>
          <w:szCs w:val="20"/>
        </w:rPr>
        <w:t>1) Incentivare la fruizione dei luoghi di promozione culturale, colpiti dalla pandemia, anche in chiave digitale.</w:t>
      </w:r>
    </w:p>
    <w:tbl>
      <w:tblPr>
        <w:tblW w:w="90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75"/>
        <w:gridCol w:w="2970"/>
        <w:gridCol w:w="2970"/>
      </w:tblGrid>
      <w:tr w:rsidR="00C600E4" w:rsidRPr="000E223C" w:rsidTr="00CE75FA">
        <w:trPr>
          <w:jc w:val="center"/>
        </w:trPr>
        <w:tc>
          <w:tcPr>
            <w:tcW w:w="9015" w:type="dxa"/>
            <w:gridSpan w:val="3"/>
            <w:tcMar>
              <w:top w:w="0" w:type="dxa"/>
              <w:left w:w="108" w:type="dxa"/>
              <w:bottom w:w="0" w:type="dxa"/>
              <w:right w:w="108" w:type="dxa"/>
            </w:tcMar>
          </w:tcPr>
          <w:p w:rsidR="00C600E4" w:rsidRPr="000E223C" w:rsidRDefault="00C600E4" w:rsidP="00CE75FA">
            <w:pPr>
              <w:widowControl w:val="0"/>
              <w:tabs>
                <w:tab w:val="left" w:pos="1418"/>
              </w:tabs>
              <w:spacing w:before="69" w:after="120"/>
              <w:jc w:val="both"/>
              <w:rPr>
                <w:sz w:val="20"/>
                <w:szCs w:val="20"/>
              </w:rPr>
            </w:pPr>
            <w:r w:rsidRPr="000E223C">
              <w:rPr>
                <w:sz w:val="20"/>
                <w:szCs w:val="20"/>
              </w:rPr>
              <w:t xml:space="preserve">Sedi operative: </w:t>
            </w:r>
          </w:p>
          <w:p w:rsidR="00C600E4" w:rsidRPr="000E223C" w:rsidRDefault="00C600E4" w:rsidP="000E223C">
            <w:pPr>
              <w:widowControl w:val="0"/>
              <w:numPr>
                <w:ilvl w:val="0"/>
                <w:numId w:val="3"/>
              </w:numPr>
              <w:tabs>
                <w:tab w:val="left" w:pos="1418"/>
              </w:tabs>
              <w:spacing w:before="69" w:after="120"/>
              <w:ind w:left="734" w:right="482" w:hanging="425"/>
              <w:jc w:val="both"/>
              <w:rPr>
                <w:sz w:val="20"/>
                <w:szCs w:val="20"/>
              </w:rPr>
            </w:pPr>
            <w:r w:rsidRPr="000E223C">
              <w:rPr>
                <w:b/>
                <w:smallCaps/>
                <w:sz w:val="20"/>
                <w:szCs w:val="20"/>
              </w:rPr>
              <w:t>HABITAT</w:t>
            </w:r>
            <w:r w:rsidRPr="000E223C">
              <w:rPr>
                <w:sz w:val="20"/>
                <w:szCs w:val="20"/>
              </w:rPr>
              <w:t xml:space="preserve"> </w:t>
            </w:r>
            <w:r w:rsidRPr="000E223C">
              <w:rPr>
                <w:b/>
                <w:sz w:val="20"/>
                <w:szCs w:val="20"/>
              </w:rPr>
              <w:t>(codice 196583)</w:t>
            </w:r>
          </w:p>
          <w:p w:rsidR="00C600E4" w:rsidRPr="000E223C" w:rsidRDefault="00C600E4" w:rsidP="000E223C">
            <w:pPr>
              <w:widowControl w:val="0"/>
              <w:numPr>
                <w:ilvl w:val="0"/>
                <w:numId w:val="3"/>
              </w:numPr>
              <w:tabs>
                <w:tab w:val="left" w:pos="1418"/>
              </w:tabs>
              <w:spacing w:after="120"/>
              <w:ind w:left="734" w:right="482" w:hanging="425"/>
              <w:jc w:val="both"/>
              <w:rPr>
                <w:sz w:val="20"/>
                <w:szCs w:val="20"/>
              </w:rPr>
            </w:pPr>
            <w:r w:rsidRPr="000E223C">
              <w:rPr>
                <w:b/>
                <w:smallCaps/>
                <w:sz w:val="20"/>
                <w:szCs w:val="20"/>
              </w:rPr>
              <w:t>UFFICIO CULTURA</w:t>
            </w:r>
            <w:r w:rsidRPr="000E223C">
              <w:rPr>
                <w:b/>
                <w:sz w:val="20"/>
                <w:szCs w:val="20"/>
              </w:rPr>
              <w:t xml:space="preserve"> (codice 196590)</w:t>
            </w:r>
          </w:p>
          <w:p w:rsidR="00C600E4" w:rsidRPr="000E223C" w:rsidRDefault="00C600E4" w:rsidP="000E223C">
            <w:pPr>
              <w:widowControl w:val="0"/>
              <w:numPr>
                <w:ilvl w:val="0"/>
                <w:numId w:val="3"/>
              </w:numPr>
              <w:tabs>
                <w:tab w:val="left" w:pos="1418"/>
              </w:tabs>
              <w:spacing w:after="120"/>
              <w:ind w:left="734" w:right="482" w:hanging="425"/>
              <w:jc w:val="both"/>
              <w:rPr>
                <w:sz w:val="20"/>
                <w:szCs w:val="20"/>
              </w:rPr>
            </w:pPr>
            <w:r w:rsidRPr="000E223C">
              <w:rPr>
                <w:b/>
                <w:smallCaps/>
                <w:sz w:val="20"/>
                <w:szCs w:val="20"/>
              </w:rPr>
              <w:t>UFFICI DEL TEATRO COMUNALE</w:t>
            </w:r>
            <w:r w:rsidRPr="000E223C">
              <w:rPr>
                <w:sz w:val="20"/>
                <w:szCs w:val="20"/>
              </w:rPr>
              <w:t xml:space="preserve"> </w:t>
            </w:r>
            <w:r w:rsidRPr="000E223C">
              <w:rPr>
                <w:b/>
                <w:sz w:val="20"/>
                <w:szCs w:val="20"/>
              </w:rPr>
              <w:t>(codice 196593)</w:t>
            </w:r>
          </w:p>
          <w:p w:rsidR="00C600E4" w:rsidRPr="000E223C" w:rsidRDefault="00C600E4" w:rsidP="000E223C">
            <w:pPr>
              <w:widowControl w:val="0"/>
              <w:numPr>
                <w:ilvl w:val="0"/>
                <w:numId w:val="3"/>
              </w:numPr>
              <w:tabs>
                <w:tab w:val="left" w:pos="1418"/>
              </w:tabs>
              <w:spacing w:after="120"/>
              <w:ind w:left="734" w:right="482" w:hanging="425"/>
              <w:jc w:val="both"/>
              <w:rPr>
                <w:sz w:val="20"/>
                <w:szCs w:val="20"/>
                <w:highlight w:val="white"/>
              </w:rPr>
            </w:pPr>
            <w:r w:rsidRPr="000E223C">
              <w:rPr>
                <w:b/>
                <w:sz w:val="20"/>
                <w:szCs w:val="20"/>
                <w:highlight w:val="white"/>
              </w:rPr>
              <w:t>MUSEI DI PALAZZO DEI PIO (codice 196592)</w:t>
            </w:r>
          </w:p>
          <w:p w:rsidR="00C600E4" w:rsidRPr="000E223C" w:rsidRDefault="00C600E4" w:rsidP="000E223C">
            <w:pPr>
              <w:widowControl w:val="0"/>
              <w:numPr>
                <w:ilvl w:val="0"/>
                <w:numId w:val="3"/>
              </w:numPr>
              <w:tabs>
                <w:tab w:val="left" w:pos="1418"/>
              </w:tabs>
              <w:spacing w:after="120"/>
              <w:ind w:left="734" w:right="482" w:hanging="425"/>
              <w:jc w:val="both"/>
              <w:rPr>
                <w:b/>
                <w:sz w:val="20"/>
                <w:szCs w:val="20"/>
                <w:highlight w:val="white"/>
              </w:rPr>
            </w:pPr>
            <w:r w:rsidRPr="000E223C">
              <w:rPr>
                <w:b/>
                <w:sz w:val="20"/>
                <w:szCs w:val="20"/>
                <w:highlight w:val="white"/>
              </w:rPr>
              <w:t>ARCHIVIO STORICO COMUNALE (codice 196587)</w:t>
            </w:r>
          </w:p>
          <w:p w:rsidR="00C600E4" w:rsidRPr="000E223C" w:rsidRDefault="00C600E4" w:rsidP="000E223C">
            <w:pPr>
              <w:widowControl w:val="0"/>
              <w:numPr>
                <w:ilvl w:val="0"/>
                <w:numId w:val="3"/>
              </w:numPr>
              <w:tabs>
                <w:tab w:val="left" w:pos="1418"/>
              </w:tabs>
              <w:spacing w:after="120"/>
              <w:ind w:left="734" w:right="482" w:hanging="425"/>
              <w:jc w:val="both"/>
              <w:rPr>
                <w:b/>
                <w:sz w:val="20"/>
                <w:szCs w:val="20"/>
                <w:highlight w:val="white"/>
              </w:rPr>
            </w:pPr>
            <w:r w:rsidRPr="000E223C">
              <w:rPr>
                <w:b/>
                <w:sz w:val="20"/>
                <w:szCs w:val="20"/>
                <w:highlight w:val="white"/>
              </w:rPr>
              <w:t>CENTRO DI RICERCA ETNOGRAFICO (codice 196594)</w:t>
            </w:r>
          </w:p>
          <w:p w:rsidR="00C600E4" w:rsidRPr="000E223C" w:rsidRDefault="00C600E4" w:rsidP="000E223C">
            <w:pPr>
              <w:widowControl w:val="0"/>
              <w:numPr>
                <w:ilvl w:val="0"/>
                <w:numId w:val="3"/>
              </w:numPr>
              <w:tabs>
                <w:tab w:val="left" w:pos="1418"/>
              </w:tabs>
              <w:spacing w:after="120"/>
              <w:ind w:left="734" w:right="482" w:hanging="425"/>
              <w:jc w:val="both"/>
              <w:rPr>
                <w:b/>
                <w:sz w:val="20"/>
                <w:szCs w:val="20"/>
                <w:highlight w:val="white"/>
              </w:rPr>
            </w:pPr>
            <w:r w:rsidRPr="000E223C">
              <w:rPr>
                <w:b/>
                <w:sz w:val="20"/>
                <w:szCs w:val="20"/>
                <w:highlight w:val="white"/>
              </w:rPr>
              <w:t>FONDAZIONE FOSSOLI - SEDE (codice 196566)</w:t>
            </w:r>
          </w:p>
        </w:tc>
      </w:tr>
      <w:tr w:rsidR="00C600E4" w:rsidRPr="000E223C" w:rsidTr="00CE75FA">
        <w:trPr>
          <w:jc w:val="center"/>
        </w:trPr>
        <w:tc>
          <w:tcPr>
            <w:tcW w:w="9015" w:type="dxa"/>
            <w:gridSpan w:val="3"/>
            <w:shd w:val="clear" w:color="auto" w:fill="D9D9D9"/>
            <w:tcMar>
              <w:top w:w="0" w:type="dxa"/>
              <w:left w:w="108" w:type="dxa"/>
              <w:bottom w:w="0" w:type="dxa"/>
              <w:right w:w="108" w:type="dxa"/>
            </w:tcMar>
          </w:tcPr>
          <w:p w:rsidR="00C600E4" w:rsidRPr="000E223C" w:rsidRDefault="00C600E4" w:rsidP="00CE75FA">
            <w:pPr>
              <w:widowControl w:val="0"/>
              <w:tabs>
                <w:tab w:val="left" w:pos="1418"/>
              </w:tabs>
              <w:spacing w:before="69" w:after="120"/>
              <w:jc w:val="both"/>
              <w:rPr>
                <w:sz w:val="20"/>
                <w:szCs w:val="20"/>
              </w:rPr>
            </w:pPr>
            <w:r w:rsidRPr="000E223C">
              <w:rPr>
                <w:b/>
                <w:sz w:val="20"/>
                <w:szCs w:val="20"/>
              </w:rPr>
              <w:t>OBIETTIVO 1.</w:t>
            </w:r>
            <w:r w:rsidRPr="000E223C">
              <w:rPr>
                <w:sz w:val="20"/>
                <w:szCs w:val="20"/>
              </w:rPr>
              <w:t xml:space="preserve"> Miglioramento e ampliamento della diffusione tra il pubblico della conoscenza del patrimonio anche attraverso la comunicazione social, web e multimediale </w:t>
            </w:r>
          </w:p>
        </w:tc>
      </w:tr>
      <w:tr w:rsidR="00C600E4" w:rsidRPr="000E223C" w:rsidTr="00CE75FA">
        <w:trPr>
          <w:jc w:val="center"/>
        </w:trPr>
        <w:tc>
          <w:tcPr>
            <w:tcW w:w="3075" w:type="dxa"/>
            <w:tcMar>
              <w:top w:w="0" w:type="dxa"/>
              <w:left w:w="108" w:type="dxa"/>
              <w:bottom w:w="0" w:type="dxa"/>
              <w:right w:w="108" w:type="dxa"/>
            </w:tcMar>
            <w:vAlign w:val="bottom"/>
          </w:tcPr>
          <w:p w:rsidR="00C600E4" w:rsidRPr="000E223C" w:rsidRDefault="00C600E4" w:rsidP="00CE75FA">
            <w:pPr>
              <w:widowControl w:val="0"/>
              <w:tabs>
                <w:tab w:val="left" w:pos="1418"/>
              </w:tabs>
              <w:spacing w:before="69" w:after="120"/>
              <w:jc w:val="both"/>
              <w:rPr>
                <w:sz w:val="20"/>
                <w:szCs w:val="20"/>
              </w:rPr>
            </w:pPr>
            <w:r w:rsidRPr="000E223C">
              <w:rPr>
                <w:b/>
                <w:sz w:val="20"/>
                <w:szCs w:val="20"/>
              </w:rPr>
              <w:t>INDICATORI</w:t>
            </w:r>
          </w:p>
        </w:tc>
        <w:tc>
          <w:tcPr>
            <w:tcW w:w="2970" w:type="dxa"/>
            <w:tcMar>
              <w:top w:w="0" w:type="dxa"/>
              <w:left w:w="108" w:type="dxa"/>
              <w:bottom w:w="0" w:type="dxa"/>
              <w:right w:w="108" w:type="dxa"/>
            </w:tcMar>
            <w:vAlign w:val="bottom"/>
          </w:tcPr>
          <w:p w:rsidR="00C600E4" w:rsidRPr="000E223C" w:rsidRDefault="00C600E4" w:rsidP="00CE75FA">
            <w:pPr>
              <w:widowControl w:val="0"/>
              <w:tabs>
                <w:tab w:val="left" w:pos="1418"/>
              </w:tabs>
              <w:spacing w:before="69" w:after="120"/>
              <w:jc w:val="both"/>
              <w:rPr>
                <w:sz w:val="20"/>
                <w:szCs w:val="20"/>
              </w:rPr>
            </w:pPr>
            <w:r w:rsidRPr="000E223C">
              <w:rPr>
                <w:b/>
                <w:sz w:val="20"/>
                <w:szCs w:val="20"/>
              </w:rPr>
              <w:t>INDICATORI EX ANTE</w:t>
            </w:r>
          </w:p>
        </w:tc>
        <w:tc>
          <w:tcPr>
            <w:tcW w:w="2970" w:type="dxa"/>
            <w:tcMar>
              <w:top w:w="0" w:type="dxa"/>
              <w:left w:w="108" w:type="dxa"/>
              <w:bottom w:w="0" w:type="dxa"/>
              <w:right w:w="108" w:type="dxa"/>
            </w:tcMar>
            <w:vAlign w:val="bottom"/>
          </w:tcPr>
          <w:p w:rsidR="00C600E4" w:rsidRPr="000E223C" w:rsidRDefault="00C600E4" w:rsidP="00CE75FA">
            <w:pPr>
              <w:widowControl w:val="0"/>
              <w:tabs>
                <w:tab w:val="left" w:pos="1418"/>
              </w:tabs>
              <w:spacing w:before="69" w:after="120"/>
              <w:jc w:val="both"/>
              <w:rPr>
                <w:sz w:val="20"/>
                <w:szCs w:val="20"/>
              </w:rPr>
            </w:pPr>
            <w:r w:rsidRPr="000E223C">
              <w:rPr>
                <w:b/>
                <w:sz w:val="20"/>
                <w:szCs w:val="20"/>
              </w:rPr>
              <w:t>INDICATORI EX POST</w:t>
            </w:r>
          </w:p>
        </w:tc>
      </w:tr>
      <w:tr w:rsidR="00C600E4" w:rsidRPr="000E223C" w:rsidTr="00CE75FA">
        <w:trPr>
          <w:jc w:val="center"/>
        </w:trPr>
        <w:tc>
          <w:tcPr>
            <w:tcW w:w="3075" w:type="dxa"/>
            <w:tcMar>
              <w:top w:w="0" w:type="dxa"/>
              <w:left w:w="108" w:type="dxa"/>
              <w:bottom w:w="0" w:type="dxa"/>
              <w:right w:w="108" w:type="dxa"/>
            </w:tcMar>
          </w:tcPr>
          <w:p w:rsidR="00C600E4" w:rsidRPr="000E223C" w:rsidRDefault="00C600E4" w:rsidP="00CE75FA">
            <w:pPr>
              <w:widowControl w:val="0"/>
              <w:tabs>
                <w:tab w:val="left" w:pos="1418"/>
              </w:tabs>
              <w:spacing w:before="69" w:after="120"/>
              <w:jc w:val="both"/>
              <w:rPr>
                <w:sz w:val="20"/>
                <w:szCs w:val="20"/>
              </w:rPr>
            </w:pPr>
            <w:bookmarkStart w:id="1" w:name="_heading=h.2et92p0" w:colFirst="0" w:colLast="0"/>
            <w:bookmarkEnd w:id="1"/>
            <w:r w:rsidRPr="000E223C">
              <w:rPr>
                <w:sz w:val="20"/>
                <w:szCs w:val="20"/>
              </w:rPr>
              <w:t xml:space="preserve">Numero di eventi culturali trasmessi anche sui social  </w:t>
            </w:r>
          </w:p>
        </w:tc>
        <w:tc>
          <w:tcPr>
            <w:tcW w:w="2970" w:type="dxa"/>
            <w:tcMar>
              <w:top w:w="0" w:type="dxa"/>
              <w:left w:w="108" w:type="dxa"/>
              <w:bottom w:w="0" w:type="dxa"/>
              <w:right w:w="108" w:type="dxa"/>
            </w:tcMar>
          </w:tcPr>
          <w:p w:rsidR="00C600E4" w:rsidRPr="000E223C" w:rsidRDefault="00C600E4" w:rsidP="00CE75FA">
            <w:pPr>
              <w:widowControl w:val="0"/>
              <w:tabs>
                <w:tab w:val="left" w:pos="1418"/>
              </w:tabs>
              <w:spacing w:before="69" w:after="120"/>
              <w:jc w:val="both"/>
              <w:rPr>
                <w:sz w:val="20"/>
                <w:szCs w:val="20"/>
              </w:rPr>
            </w:pPr>
            <w:r w:rsidRPr="000E223C">
              <w:rPr>
                <w:sz w:val="20"/>
                <w:szCs w:val="20"/>
              </w:rPr>
              <w:t>Miglioramento delle interazioni social da 10</w:t>
            </w:r>
          </w:p>
          <w:p w:rsidR="00C600E4" w:rsidRPr="000E223C" w:rsidRDefault="00C600E4" w:rsidP="00CE75FA">
            <w:pPr>
              <w:widowControl w:val="0"/>
              <w:tabs>
                <w:tab w:val="left" w:pos="1418"/>
              </w:tabs>
              <w:spacing w:before="69" w:after="120"/>
              <w:jc w:val="both"/>
              <w:rPr>
                <w:sz w:val="20"/>
                <w:szCs w:val="20"/>
              </w:rPr>
            </w:pPr>
            <w:r w:rsidRPr="000E223C">
              <w:rPr>
                <w:sz w:val="20"/>
                <w:szCs w:val="20"/>
              </w:rPr>
              <w:t xml:space="preserve"> a 20 eventi culturali annuali per ciascuna sede</w:t>
            </w:r>
          </w:p>
        </w:tc>
        <w:tc>
          <w:tcPr>
            <w:tcW w:w="2970" w:type="dxa"/>
            <w:tcMar>
              <w:top w:w="0" w:type="dxa"/>
              <w:left w:w="108" w:type="dxa"/>
              <w:bottom w:w="0" w:type="dxa"/>
              <w:right w:w="108" w:type="dxa"/>
            </w:tcMar>
            <w:vAlign w:val="bottom"/>
          </w:tcPr>
          <w:p w:rsidR="00C600E4" w:rsidRPr="000E223C" w:rsidRDefault="00C600E4" w:rsidP="00CE75FA">
            <w:pPr>
              <w:widowControl w:val="0"/>
              <w:tabs>
                <w:tab w:val="left" w:pos="1418"/>
              </w:tabs>
              <w:spacing w:before="69" w:after="120"/>
              <w:jc w:val="both"/>
              <w:rPr>
                <w:sz w:val="20"/>
                <w:szCs w:val="20"/>
              </w:rPr>
            </w:pPr>
            <w:r w:rsidRPr="000E223C">
              <w:rPr>
                <w:sz w:val="20"/>
                <w:szCs w:val="20"/>
              </w:rPr>
              <w:t>Aumentare le occasioni di comunicazione ed informazione con l’utenza</w:t>
            </w:r>
          </w:p>
        </w:tc>
      </w:tr>
    </w:tbl>
    <w:p w:rsidR="00C600E4" w:rsidRPr="000E223C" w:rsidRDefault="00C600E4" w:rsidP="000E223C">
      <w:pPr>
        <w:widowControl w:val="0"/>
        <w:tabs>
          <w:tab w:val="left" w:pos="1418"/>
        </w:tabs>
        <w:spacing w:before="69" w:after="120"/>
        <w:ind w:left="709" w:right="113"/>
        <w:jc w:val="both"/>
        <w:rPr>
          <w:b/>
          <w:sz w:val="20"/>
          <w:szCs w:val="20"/>
          <w:u w:val="single"/>
        </w:rPr>
      </w:pPr>
    </w:p>
    <w:p w:rsidR="00C600E4" w:rsidRPr="000E223C" w:rsidRDefault="00C600E4" w:rsidP="000E223C">
      <w:pPr>
        <w:widowControl w:val="0"/>
        <w:tabs>
          <w:tab w:val="left" w:pos="1418"/>
        </w:tabs>
        <w:spacing w:before="69" w:after="120"/>
        <w:ind w:left="283" w:right="113" w:firstLine="15"/>
        <w:jc w:val="both"/>
        <w:rPr>
          <w:b/>
          <w:sz w:val="20"/>
          <w:szCs w:val="20"/>
          <w:u w:val="single"/>
        </w:rPr>
      </w:pPr>
      <w:r w:rsidRPr="000E223C">
        <w:rPr>
          <w:b/>
          <w:sz w:val="20"/>
          <w:szCs w:val="20"/>
          <w:u w:val="single"/>
        </w:rPr>
        <w:t>BISOGNO 2</w:t>
      </w:r>
    </w:p>
    <w:p w:rsidR="00C600E4" w:rsidRPr="000E223C" w:rsidRDefault="00C600E4" w:rsidP="000E223C">
      <w:pPr>
        <w:widowControl w:val="0"/>
        <w:tabs>
          <w:tab w:val="left" w:pos="1418"/>
        </w:tabs>
        <w:spacing w:before="69" w:after="120"/>
        <w:ind w:left="283" w:right="113" w:firstLine="15"/>
        <w:jc w:val="both"/>
        <w:rPr>
          <w:sz w:val="20"/>
          <w:szCs w:val="20"/>
        </w:rPr>
      </w:pPr>
      <w:r w:rsidRPr="000E223C">
        <w:rPr>
          <w:sz w:val="20"/>
          <w:szCs w:val="20"/>
        </w:rPr>
        <w:t>2) Promozione di attività culturali, eventi, itinerari didattico-formativi inclusivi, con particolare attenzione a specifiche fasce della comunità che tendono ad essere meno coinvolte dalle iniziative del territorio (bambini, anziani e giovani).</w:t>
      </w:r>
    </w:p>
    <w:tbl>
      <w:tblPr>
        <w:tblW w:w="89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73"/>
        <w:gridCol w:w="2973"/>
        <w:gridCol w:w="2973"/>
      </w:tblGrid>
      <w:tr w:rsidR="00C600E4" w:rsidRPr="000E223C" w:rsidTr="00CE75FA">
        <w:trPr>
          <w:jc w:val="center"/>
        </w:trPr>
        <w:tc>
          <w:tcPr>
            <w:tcW w:w="8919" w:type="dxa"/>
            <w:gridSpan w:val="3"/>
            <w:tcMar>
              <w:top w:w="0" w:type="dxa"/>
              <w:left w:w="108" w:type="dxa"/>
              <w:bottom w:w="0" w:type="dxa"/>
              <w:right w:w="108" w:type="dxa"/>
            </w:tcMar>
          </w:tcPr>
          <w:p w:rsidR="00C600E4" w:rsidRPr="000E223C" w:rsidRDefault="00C600E4" w:rsidP="000E223C">
            <w:pPr>
              <w:widowControl w:val="0"/>
              <w:numPr>
                <w:ilvl w:val="0"/>
                <w:numId w:val="3"/>
              </w:numPr>
              <w:tabs>
                <w:tab w:val="left" w:pos="1418"/>
              </w:tabs>
              <w:spacing w:before="69" w:after="120"/>
              <w:ind w:right="482"/>
              <w:jc w:val="both"/>
              <w:rPr>
                <w:sz w:val="20"/>
                <w:szCs w:val="20"/>
              </w:rPr>
            </w:pPr>
            <w:r w:rsidRPr="000E223C">
              <w:rPr>
                <w:b/>
                <w:smallCaps/>
                <w:sz w:val="20"/>
                <w:szCs w:val="20"/>
              </w:rPr>
              <w:t>HABITAT</w:t>
            </w:r>
            <w:r w:rsidRPr="000E223C">
              <w:rPr>
                <w:sz w:val="20"/>
                <w:szCs w:val="20"/>
              </w:rPr>
              <w:t xml:space="preserve"> </w:t>
            </w:r>
            <w:r w:rsidRPr="000E223C">
              <w:rPr>
                <w:b/>
                <w:sz w:val="20"/>
                <w:szCs w:val="20"/>
              </w:rPr>
              <w:t>(codice 196583)</w:t>
            </w:r>
          </w:p>
          <w:p w:rsidR="00C600E4" w:rsidRPr="000E223C" w:rsidRDefault="00C600E4" w:rsidP="000E223C">
            <w:pPr>
              <w:widowControl w:val="0"/>
              <w:numPr>
                <w:ilvl w:val="0"/>
                <w:numId w:val="3"/>
              </w:numPr>
              <w:tabs>
                <w:tab w:val="left" w:pos="1418"/>
              </w:tabs>
              <w:spacing w:after="120"/>
              <w:ind w:right="482"/>
              <w:jc w:val="both"/>
              <w:rPr>
                <w:sz w:val="20"/>
                <w:szCs w:val="20"/>
              </w:rPr>
            </w:pPr>
            <w:r w:rsidRPr="000E223C">
              <w:rPr>
                <w:b/>
                <w:smallCaps/>
                <w:sz w:val="20"/>
                <w:szCs w:val="20"/>
              </w:rPr>
              <w:t>UFFICIO CULTURA</w:t>
            </w:r>
            <w:r w:rsidRPr="000E223C">
              <w:rPr>
                <w:b/>
                <w:sz w:val="20"/>
                <w:szCs w:val="20"/>
              </w:rPr>
              <w:t xml:space="preserve"> (codice 196590)</w:t>
            </w:r>
          </w:p>
          <w:p w:rsidR="00C600E4" w:rsidRPr="000E223C" w:rsidRDefault="00C600E4" w:rsidP="000E223C">
            <w:pPr>
              <w:widowControl w:val="0"/>
              <w:numPr>
                <w:ilvl w:val="0"/>
                <w:numId w:val="3"/>
              </w:numPr>
              <w:tabs>
                <w:tab w:val="left" w:pos="1418"/>
              </w:tabs>
              <w:spacing w:after="120"/>
              <w:ind w:right="482"/>
              <w:jc w:val="both"/>
              <w:rPr>
                <w:sz w:val="20"/>
                <w:szCs w:val="20"/>
              </w:rPr>
            </w:pPr>
            <w:r w:rsidRPr="000E223C">
              <w:rPr>
                <w:b/>
                <w:smallCaps/>
                <w:sz w:val="20"/>
                <w:szCs w:val="20"/>
              </w:rPr>
              <w:t>UFFICI DEL TEATRO COMUNALE</w:t>
            </w:r>
            <w:r w:rsidRPr="000E223C">
              <w:rPr>
                <w:sz w:val="20"/>
                <w:szCs w:val="20"/>
              </w:rPr>
              <w:t xml:space="preserve"> </w:t>
            </w:r>
            <w:r w:rsidRPr="000E223C">
              <w:rPr>
                <w:b/>
                <w:sz w:val="20"/>
                <w:szCs w:val="20"/>
              </w:rPr>
              <w:t>(codice 196593)</w:t>
            </w:r>
          </w:p>
          <w:p w:rsidR="00C600E4" w:rsidRPr="000E223C" w:rsidRDefault="00C600E4" w:rsidP="000E223C">
            <w:pPr>
              <w:widowControl w:val="0"/>
              <w:numPr>
                <w:ilvl w:val="0"/>
                <w:numId w:val="3"/>
              </w:numPr>
              <w:tabs>
                <w:tab w:val="left" w:pos="1418"/>
              </w:tabs>
              <w:spacing w:after="120"/>
              <w:ind w:right="482"/>
              <w:jc w:val="both"/>
              <w:rPr>
                <w:sz w:val="20"/>
                <w:szCs w:val="20"/>
                <w:highlight w:val="white"/>
              </w:rPr>
            </w:pPr>
            <w:r w:rsidRPr="000E223C">
              <w:rPr>
                <w:b/>
                <w:sz w:val="20"/>
                <w:szCs w:val="20"/>
                <w:highlight w:val="white"/>
              </w:rPr>
              <w:t>MUSEI DI PALAZZO DEI PIO (codice 196592)</w:t>
            </w:r>
          </w:p>
          <w:p w:rsidR="00C600E4" w:rsidRPr="000E223C" w:rsidRDefault="00C600E4" w:rsidP="000E223C">
            <w:pPr>
              <w:widowControl w:val="0"/>
              <w:numPr>
                <w:ilvl w:val="0"/>
                <w:numId w:val="3"/>
              </w:numPr>
              <w:tabs>
                <w:tab w:val="left" w:pos="1418"/>
              </w:tabs>
              <w:spacing w:after="120"/>
              <w:ind w:right="482"/>
              <w:jc w:val="both"/>
              <w:rPr>
                <w:b/>
                <w:sz w:val="20"/>
                <w:szCs w:val="20"/>
                <w:highlight w:val="white"/>
              </w:rPr>
            </w:pPr>
            <w:r w:rsidRPr="000E223C">
              <w:rPr>
                <w:b/>
                <w:sz w:val="20"/>
                <w:szCs w:val="20"/>
                <w:highlight w:val="white"/>
              </w:rPr>
              <w:t>ARCHIVIO STORICO COMUNALE (codice 196587)</w:t>
            </w:r>
          </w:p>
          <w:p w:rsidR="00C600E4" w:rsidRPr="000E223C" w:rsidRDefault="00C600E4" w:rsidP="000E223C">
            <w:pPr>
              <w:widowControl w:val="0"/>
              <w:numPr>
                <w:ilvl w:val="0"/>
                <w:numId w:val="3"/>
              </w:numPr>
              <w:tabs>
                <w:tab w:val="left" w:pos="1418"/>
              </w:tabs>
              <w:spacing w:after="120"/>
              <w:ind w:right="482"/>
              <w:jc w:val="both"/>
              <w:rPr>
                <w:b/>
                <w:sz w:val="20"/>
                <w:szCs w:val="20"/>
                <w:highlight w:val="white"/>
              </w:rPr>
            </w:pPr>
            <w:r w:rsidRPr="000E223C">
              <w:rPr>
                <w:b/>
                <w:sz w:val="20"/>
                <w:szCs w:val="20"/>
                <w:highlight w:val="white"/>
              </w:rPr>
              <w:t>CENTRO DI RICERCA ETNOGRAFICO (codice 196594)</w:t>
            </w:r>
          </w:p>
          <w:p w:rsidR="00C600E4" w:rsidRPr="000E223C" w:rsidRDefault="00C600E4" w:rsidP="000E223C">
            <w:pPr>
              <w:widowControl w:val="0"/>
              <w:numPr>
                <w:ilvl w:val="0"/>
                <w:numId w:val="3"/>
              </w:numPr>
              <w:tabs>
                <w:tab w:val="left" w:pos="1418"/>
              </w:tabs>
              <w:spacing w:after="120"/>
              <w:ind w:right="482"/>
              <w:jc w:val="both"/>
              <w:rPr>
                <w:b/>
                <w:sz w:val="20"/>
                <w:szCs w:val="20"/>
                <w:highlight w:val="white"/>
              </w:rPr>
            </w:pPr>
            <w:r w:rsidRPr="000E223C">
              <w:rPr>
                <w:b/>
                <w:sz w:val="20"/>
                <w:szCs w:val="20"/>
                <w:highlight w:val="white"/>
              </w:rPr>
              <w:t>FONDAZIONE FOSSOLI - SEDE (codice 196566)</w:t>
            </w:r>
          </w:p>
        </w:tc>
      </w:tr>
      <w:tr w:rsidR="00C600E4" w:rsidRPr="000E223C" w:rsidTr="00CE75FA">
        <w:trPr>
          <w:jc w:val="center"/>
        </w:trPr>
        <w:tc>
          <w:tcPr>
            <w:tcW w:w="8919" w:type="dxa"/>
            <w:gridSpan w:val="3"/>
            <w:shd w:val="clear" w:color="auto" w:fill="D9D9D9"/>
            <w:tcMar>
              <w:top w:w="0" w:type="dxa"/>
              <w:left w:w="108" w:type="dxa"/>
              <w:bottom w:w="0" w:type="dxa"/>
              <w:right w:w="108" w:type="dxa"/>
            </w:tcMar>
          </w:tcPr>
          <w:p w:rsidR="00C600E4" w:rsidRPr="000E223C" w:rsidRDefault="00C600E4" w:rsidP="00CE75FA">
            <w:pPr>
              <w:widowControl w:val="0"/>
              <w:tabs>
                <w:tab w:val="left" w:pos="1418"/>
              </w:tabs>
              <w:spacing w:before="69" w:after="120"/>
              <w:jc w:val="both"/>
              <w:rPr>
                <w:sz w:val="20"/>
                <w:szCs w:val="20"/>
              </w:rPr>
            </w:pPr>
            <w:r w:rsidRPr="000E223C">
              <w:rPr>
                <w:b/>
                <w:sz w:val="20"/>
                <w:szCs w:val="20"/>
                <w:shd w:val="clear" w:color="auto" w:fill="D9D9D9"/>
              </w:rPr>
              <w:t>OBIETTIVO 2:</w:t>
            </w:r>
            <w:r w:rsidRPr="000E223C">
              <w:rPr>
                <w:sz w:val="20"/>
                <w:szCs w:val="20"/>
                <w:shd w:val="clear" w:color="auto" w:fill="D9D9D9"/>
              </w:rPr>
              <w:t xml:space="preserve"> </w:t>
            </w:r>
            <w:r w:rsidRPr="000E223C">
              <w:rPr>
                <w:sz w:val="20"/>
                <w:szCs w:val="20"/>
              </w:rPr>
              <w:t xml:space="preserve">Miglioramento della progettazione, tenendo conto delle esigenze dei singoli utenti </w:t>
            </w:r>
          </w:p>
        </w:tc>
      </w:tr>
      <w:tr w:rsidR="00C600E4" w:rsidRPr="000E223C" w:rsidTr="00CE75FA">
        <w:trPr>
          <w:jc w:val="center"/>
        </w:trPr>
        <w:tc>
          <w:tcPr>
            <w:tcW w:w="2973" w:type="dxa"/>
            <w:tcMar>
              <w:top w:w="0" w:type="dxa"/>
              <w:left w:w="108" w:type="dxa"/>
              <w:bottom w:w="0" w:type="dxa"/>
              <w:right w:w="108" w:type="dxa"/>
            </w:tcMar>
            <w:vAlign w:val="bottom"/>
          </w:tcPr>
          <w:p w:rsidR="00C600E4" w:rsidRPr="000E223C" w:rsidRDefault="00C600E4" w:rsidP="00CE75FA">
            <w:pPr>
              <w:widowControl w:val="0"/>
              <w:tabs>
                <w:tab w:val="left" w:pos="1418"/>
              </w:tabs>
              <w:spacing w:before="69" w:after="120"/>
              <w:jc w:val="both"/>
              <w:rPr>
                <w:sz w:val="20"/>
                <w:szCs w:val="20"/>
              </w:rPr>
            </w:pPr>
            <w:r w:rsidRPr="000E223C">
              <w:rPr>
                <w:b/>
                <w:sz w:val="20"/>
                <w:szCs w:val="20"/>
              </w:rPr>
              <w:t>INDICATORI</w:t>
            </w:r>
          </w:p>
        </w:tc>
        <w:tc>
          <w:tcPr>
            <w:tcW w:w="2973" w:type="dxa"/>
            <w:tcMar>
              <w:top w:w="0" w:type="dxa"/>
              <w:left w:w="108" w:type="dxa"/>
              <w:bottom w:w="0" w:type="dxa"/>
              <w:right w:w="108" w:type="dxa"/>
            </w:tcMar>
            <w:vAlign w:val="bottom"/>
          </w:tcPr>
          <w:p w:rsidR="00C600E4" w:rsidRPr="000E223C" w:rsidRDefault="00C600E4" w:rsidP="00CE75FA">
            <w:pPr>
              <w:widowControl w:val="0"/>
              <w:tabs>
                <w:tab w:val="left" w:pos="1418"/>
              </w:tabs>
              <w:spacing w:before="69" w:after="120"/>
              <w:jc w:val="both"/>
              <w:rPr>
                <w:sz w:val="20"/>
                <w:szCs w:val="20"/>
              </w:rPr>
            </w:pPr>
            <w:r w:rsidRPr="000E223C">
              <w:rPr>
                <w:b/>
                <w:sz w:val="20"/>
                <w:szCs w:val="20"/>
              </w:rPr>
              <w:t>INDICATORI EX ANTE</w:t>
            </w:r>
          </w:p>
        </w:tc>
        <w:tc>
          <w:tcPr>
            <w:tcW w:w="2973" w:type="dxa"/>
            <w:tcMar>
              <w:top w:w="0" w:type="dxa"/>
              <w:left w:w="108" w:type="dxa"/>
              <w:bottom w:w="0" w:type="dxa"/>
              <w:right w:w="108" w:type="dxa"/>
            </w:tcMar>
            <w:vAlign w:val="bottom"/>
          </w:tcPr>
          <w:p w:rsidR="00C600E4" w:rsidRPr="000E223C" w:rsidRDefault="00C600E4" w:rsidP="00CE75FA">
            <w:pPr>
              <w:widowControl w:val="0"/>
              <w:tabs>
                <w:tab w:val="left" w:pos="1418"/>
              </w:tabs>
              <w:spacing w:before="69" w:after="120"/>
              <w:jc w:val="both"/>
              <w:rPr>
                <w:sz w:val="20"/>
                <w:szCs w:val="20"/>
              </w:rPr>
            </w:pPr>
            <w:r w:rsidRPr="000E223C">
              <w:rPr>
                <w:b/>
                <w:sz w:val="20"/>
                <w:szCs w:val="20"/>
              </w:rPr>
              <w:t>INDICATORI EX POST</w:t>
            </w:r>
          </w:p>
        </w:tc>
      </w:tr>
      <w:tr w:rsidR="00C600E4" w:rsidRPr="000E223C" w:rsidTr="00CE75FA">
        <w:trPr>
          <w:jc w:val="center"/>
        </w:trPr>
        <w:tc>
          <w:tcPr>
            <w:tcW w:w="2973" w:type="dxa"/>
            <w:tcMar>
              <w:top w:w="0" w:type="dxa"/>
              <w:left w:w="108" w:type="dxa"/>
              <w:bottom w:w="0" w:type="dxa"/>
              <w:right w:w="108" w:type="dxa"/>
            </w:tcMar>
          </w:tcPr>
          <w:p w:rsidR="00C600E4" w:rsidRPr="000E223C" w:rsidRDefault="00C600E4" w:rsidP="00CE75FA">
            <w:pPr>
              <w:widowControl w:val="0"/>
              <w:tabs>
                <w:tab w:val="left" w:pos="1418"/>
              </w:tabs>
              <w:spacing w:before="69" w:after="120"/>
              <w:jc w:val="both"/>
              <w:rPr>
                <w:sz w:val="20"/>
                <w:szCs w:val="20"/>
              </w:rPr>
            </w:pPr>
            <w:r w:rsidRPr="000E223C">
              <w:rPr>
                <w:sz w:val="20"/>
                <w:szCs w:val="20"/>
              </w:rPr>
              <w:t>Numero utenti</w:t>
            </w:r>
          </w:p>
        </w:tc>
        <w:tc>
          <w:tcPr>
            <w:tcW w:w="2973" w:type="dxa"/>
            <w:tcMar>
              <w:top w:w="0" w:type="dxa"/>
              <w:left w:w="108" w:type="dxa"/>
              <w:bottom w:w="0" w:type="dxa"/>
              <w:right w:w="108" w:type="dxa"/>
            </w:tcMar>
          </w:tcPr>
          <w:p w:rsidR="00C600E4" w:rsidRPr="000E223C" w:rsidRDefault="00C600E4" w:rsidP="00CE75FA">
            <w:pPr>
              <w:widowControl w:val="0"/>
              <w:tabs>
                <w:tab w:val="left" w:pos="1418"/>
              </w:tabs>
              <w:spacing w:before="69" w:after="120"/>
              <w:jc w:val="both"/>
              <w:rPr>
                <w:sz w:val="20"/>
                <w:szCs w:val="20"/>
              </w:rPr>
            </w:pPr>
            <w:r w:rsidRPr="000E223C">
              <w:rPr>
                <w:sz w:val="20"/>
                <w:szCs w:val="20"/>
              </w:rPr>
              <w:t>Incrementare la partecipazione alle attività, passando da 100 a 200 utenti a sede</w:t>
            </w:r>
          </w:p>
        </w:tc>
        <w:tc>
          <w:tcPr>
            <w:tcW w:w="2973" w:type="dxa"/>
            <w:tcMar>
              <w:top w:w="0" w:type="dxa"/>
              <w:left w:w="108" w:type="dxa"/>
              <w:bottom w:w="0" w:type="dxa"/>
              <w:right w:w="108" w:type="dxa"/>
            </w:tcMar>
          </w:tcPr>
          <w:p w:rsidR="00C600E4" w:rsidRPr="000E223C" w:rsidRDefault="00C600E4" w:rsidP="00CE75FA">
            <w:pPr>
              <w:widowControl w:val="0"/>
              <w:tabs>
                <w:tab w:val="left" w:pos="1418"/>
              </w:tabs>
              <w:spacing w:before="69" w:after="120"/>
              <w:jc w:val="both"/>
              <w:rPr>
                <w:sz w:val="20"/>
                <w:szCs w:val="20"/>
              </w:rPr>
            </w:pPr>
            <w:r w:rsidRPr="000E223C">
              <w:rPr>
                <w:sz w:val="20"/>
                <w:szCs w:val="20"/>
              </w:rPr>
              <w:t>Sviluppare percorsi accessibili a tutti</w:t>
            </w:r>
          </w:p>
        </w:tc>
      </w:tr>
    </w:tbl>
    <w:p w:rsidR="00C600E4" w:rsidRPr="000E223C" w:rsidRDefault="00C600E4" w:rsidP="000E223C">
      <w:pPr>
        <w:widowControl w:val="0"/>
        <w:tabs>
          <w:tab w:val="left" w:pos="1418"/>
        </w:tabs>
        <w:spacing w:before="69" w:after="120"/>
        <w:ind w:left="709" w:right="113" w:hanging="567"/>
        <w:jc w:val="both"/>
        <w:rPr>
          <w:b/>
          <w:sz w:val="20"/>
          <w:szCs w:val="20"/>
          <w:u w:val="single"/>
        </w:rPr>
      </w:pPr>
    </w:p>
    <w:p w:rsidR="00C600E4" w:rsidRPr="000E223C" w:rsidRDefault="00C600E4" w:rsidP="000E223C">
      <w:pPr>
        <w:widowControl w:val="0"/>
        <w:tabs>
          <w:tab w:val="left" w:pos="1418"/>
        </w:tabs>
        <w:spacing w:before="69" w:after="120"/>
        <w:ind w:left="709" w:right="113" w:hanging="283"/>
        <w:jc w:val="both"/>
        <w:rPr>
          <w:b/>
          <w:sz w:val="20"/>
          <w:szCs w:val="20"/>
          <w:u w:val="single"/>
        </w:rPr>
      </w:pPr>
      <w:r w:rsidRPr="000E223C">
        <w:rPr>
          <w:b/>
          <w:sz w:val="20"/>
          <w:szCs w:val="20"/>
          <w:u w:val="single"/>
        </w:rPr>
        <w:t>BISOGNO 3</w:t>
      </w:r>
    </w:p>
    <w:p w:rsidR="00C600E4" w:rsidRPr="000E223C" w:rsidRDefault="00C600E4" w:rsidP="000E223C">
      <w:pPr>
        <w:widowControl w:val="0"/>
        <w:tabs>
          <w:tab w:val="left" w:pos="1418"/>
        </w:tabs>
        <w:spacing w:before="69" w:after="120"/>
        <w:ind w:left="709" w:right="113" w:hanging="283"/>
        <w:jc w:val="both"/>
        <w:rPr>
          <w:sz w:val="20"/>
          <w:szCs w:val="20"/>
        </w:rPr>
      </w:pPr>
      <w:r w:rsidRPr="000E223C">
        <w:rPr>
          <w:sz w:val="20"/>
          <w:szCs w:val="20"/>
        </w:rPr>
        <w:t>3) Valorizzazione del patrimonio museale e paesaggistico del territorio nonché della loro fruizione, con particolare attenzione alla storia locale nella sua peculiarità e specificità.</w:t>
      </w:r>
    </w:p>
    <w:tbl>
      <w:tblPr>
        <w:tblW w:w="89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73"/>
        <w:gridCol w:w="2973"/>
        <w:gridCol w:w="2973"/>
      </w:tblGrid>
      <w:tr w:rsidR="00C600E4" w:rsidRPr="000E223C" w:rsidTr="00CE75FA">
        <w:trPr>
          <w:jc w:val="center"/>
        </w:trPr>
        <w:tc>
          <w:tcPr>
            <w:tcW w:w="8919" w:type="dxa"/>
            <w:gridSpan w:val="3"/>
            <w:tcMar>
              <w:top w:w="0" w:type="dxa"/>
              <w:left w:w="108" w:type="dxa"/>
              <w:bottom w:w="0" w:type="dxa"/>
              <w:right w:w="108" w:type="dxa"/>
            </w:tcMar>
          </w:tcPr>
          <w:p w:rsidR="00C600E4" w:rsidRPr="000E223C" w:rsidRDefault="00C600E4" w:rsidP="00CE75FA">
            <w:pPr>
              <w:widowControl w:val="0"/>
              <w:tabs>
                <w:tab w:val="left" w:pos="1418"/>
              </w:tabs>
              <w:spacing w:before="69" w:after="120"/>
              <w:jc w:val="both"/>
              <w:rPr>
                <w:sz w:val="20"/>
                <w:szCs w:val="20"/>
              </w:rPr>
            </w:pPr>
            <w:r w:rsidRPr="000E223C">
              <w:rPr>
                <w:sz w:val="20"/>
                <w:szCs w:val="20"/>
              </w:rPr>
              <w:t xml:space="preserve">Sedi operative: </w:t>
            </w:r>
          </w:p>
          <w:p w:rsidR="00C600E4" w:rsidRPr="000E223C" w:rsidRDefault="00C600E4" w:rsidP="000E223C">
            <w:pPr>
              <w:widowControl w:val="0"/>
              <w:numPr>
                <w:ilvl w:val="0"/>
                <w:numId w:val="2"/>
              </w:numPr>
              <w:tabs>
                <w:tab w:val="left" w:pos="1418"/>
              </w:tabs>
              <w:spacing w:before="69" w:after="120"/>
              <w:ind w:right="482"/>
              <w:jc w:val="both"/>
              <w:rPr>
                <w:sz w:val="20"/>
                <w:szCs w:val="20"/>
              </w:rPr>
            </w:pPr>
            <w:r w:rsidRPr="000E223C">
              <w:rPr>
                <w:b/>
                <w:smallCaps/>
                <w:sz w:val="20"/>
                <w:szCs w:val="20"/>
              </w:rPr>
              <w:t>HABITAT</w:t>
            </w:r>
            <w:r w:rsidRPr="000E223C">
              <w:rPr>
                <w:sz w:val="20"/>
                <w:szCs w:val="20"/>
              </w:rPr>
              <w:t xml:space="preserve"> </w:t>
            </w:r>
            <w:r w:rsidRPr="000E223C">
              <w:rPr>
                <w:b/>
                <w:sz w:val="20"/>
                <w:szCs w:val="20"/>
              </w:rPr>
              <w:t>(codice 196583)</w:t>
            </w:r>
          </w:p>
          <w:p w:rsidR="00C600E4" w:rsidRPr="000E223C" w:rsidRDefault="00C600E4" w:rsidP="000E223C">
            <w:pPr>
              <w:widowControl w:val="0"/>
              <w:numPr>
                <w:ilvl w:val="0"/>
                <w:numId w:val="2"/>
              </w:numPr>
              <w:tabs>
                <w:tab w:val="left" w:pos="1418"/>
              </w:tabs>
              <w:spacing w:after="120"/>
              <w:ind w:right="482"/>
              <w:jc w:val="both"/>
              <w:rPr>
                <w:sz w:val="20"/>
                <w:szCs w:val="20"/>
              </w:rPr>
            </w:pPr>
            <w:r w:rsidRPr="000E223C">
              <w:rPr>
                <w:b/>
                <w:smallCaps/>
                <w:sz w:val="20"/>
                <w:szCs w:val="20"/>
              </w:rPr>
              <w:t>UFFICIO CULTURA</w:t>
            </w:r>
            <w:r w:rsidRPr="000E223C">
              <w:rPr>
                <w:b/>
                <w:sz w:val="20"/>
                <w:szCs w:val="20"/>
              </w:rPr>
              <w:t xml:space="preserve"> (codice 196590)</w:t>
            </w:r>
          </w:p>
          <w:p w:rsidR="00C600E4" w:rsidRPr="000E223C" w:rsidRDefault="00C600E4" w:rsidP="000E223C">
            <w:pPr>
              <w:widowControl w:val="0"/>
              <w:numPr>
                <w:ilvl w:val="0"/>
                <w:numId w:val="2"/>
              </w:numPr>
              <w:tabs>
                <w:tab w:val="left" w:pos="1418"/>
              </w:tabs>
              <w:spacing w:after="120"/>
              <w:ind w:right="482"/>
              <w:jc w:val="both"/>
              <w:rPr>
                <w:sz w:val="20"/>
                <w:szCs w:val="20"/>
              </w:rPr>
            </w:pPr>
            <w:r w:rsidRPr="000E223C">
              <w:rPr>
                <w:b/>
                <w:smallCaps/>
                <w:sz w:val="20"/>
                <w:szCs w:val="20"/>
              </w:rPr>
              <w:t>UFFICI DEL TEATRO COMUNALE</w:t>
            </w:r>
            <w:r w:rsidRPr="000E223C">
              <w:rPr>
                <w:sz w:val="20"/>
                <w:szCs w:val="20"/>
              </w:rPr>
              <w:t xml:space="preserve"> </w:t>
            </w:r>
            <w:r w:rsidRPr="000E223C">
              <w:rPr>
                <w:b/>
                <w:sz w:val="20"/>
                <w:szCs w:val="20"/>
              </w:rPr>
              <w:t>(codice 196593)</w:t>
            </w:r>
          </w:p>
          <w:p w:rsidR="00C600E4" w:rsidRPr="000E223C" w:rsidRDefault="00C600E4" w:rsidP="000E223C">
            <w:pPr>
              <w:widowControl w:val="0"/>
              <w:numPr>
                <w:ilvl w:val="0"/>
                <w:numId w:val="2"/>
              </w:numPr>
              <w:tabs>
                <w:tab w:val="left" w:pos="1418"/>
              </w:tabs>
              <w:spacing w:after="120"/>
              <w:ind w:right="482"/>
              <w:jc w:val="both"/>
              <w:rPr>
                <w:sz w:val="20"/>
                <w:szCs w:val="20"/>
                <w:highlight w:val="white"/>
              </w:rPr>
            </w:pPr>
            <w:r w:rsidRPr="000E223C">
              <w:rPr>
                <w:b/>
                <w:sz w:val="20"/>
                <w:szCs w:val="20"/>
                <w:highlight w:val="white"/>
              </w:rPr>
              <w:t>MUSEI DI PALAZZO DEI PIO (codice 196592)</w:t>
            </w:r>
          </w:p>
          <w:p w:rsidR="00C600E4" w:rsidRPr="000E223C" w:rsidRDefault="00C600E4" w:rsidP="000E223C">
            <w:pPr>
              <w:widowControl w:val="0"/>
              <w:numPr>
                <w:ilvl w:val="0"/>
                <w:numId w:val="2"/>
              </w:numPr>
              <w:tabs>
                <w:tab w:val="left" w:pos="1418"/>
              </w:tabs>
              <w:spacing w:after="120"/>
              <w:ind w:right="482"/>
              <w:jc w:val="both"/>
              <w:rPr>
                <w:b/>
                <w:sz w:val="20"/>
                <w:szCs w:val="20"/>
                <w:highlight w:val="white"/>
              </w:rPr>
            </w:pPr>
            <w:r w:rsidRPr="000E223C">
              <w:rPr>
                <w:b/>
                <w:sz w:val="20"/>
                <w:szCs w:val="20"/>
                <w:highlight w:val="white"/>
              </w:rPr>
              <w:t>ARCHIVIO STORICO COMUNALE (codice 196587)</w:t>
            </w:r>
          </w:p>
          <w:p w:rsidR="00C600E4" w:rsidRPr="000E223C" w:rsidRDefault="00C600E4" w:rsidP="000E223C">
            <w:pPr>
              <w:widowControl w:val="0"/>
              <w:numPr>
                <w:ilvl w:val="0"/>
                <w:numId w:val="2"/>
              </w:numPr>
              <w:tabs>
                <w:tab w:val="left" w:pos="1418"/>
              </w:tabs>
              <w:spacing w:after="120"/>
              <w:ind w:right="482"/>
              <w:jc w:val="both"/>
              <w:rPr>
                <w:b/>
                <w:sz w:val="20"/>
                <w:szCs w:val="20"/>
                <w:highlight w:val="white"/>
              </w:rPr>
            </w:pPr>
            <w:r w:rsidRPr="000E223C">
              <w:rPr>
                <w:b/>
                <w:sz w:val="20"/>
                <w:szCs w:val="20"/>
                <w:highlight w:val="white"/>
              </w:rPr>
              <w:t>CENTRO DI RICERCA ETNOGRAFICO (codice 196594)</w:t>
            </w:r>
          </w:p>
          <w:p w:rsidR="00C600E4" w:rsidRPr="000E223C" w:rsidRDefault="00C600E4" w:rsidP="000E223C">
            <w:pPr>
              <w:widowControl w:val="0"/>
              <w:numPr>
                <w:ilvl w:val="0"/>
                <w:numId w:val="2"/>
              </w:numPr>
              <w:tabs>
                <w:tab w:val="left" w:pos="1418"/>
              </w:tabs>
              <w:spacing w:after="120"/>
              <w:ind w:right="482"/>
              <w:jc w:val="both"/>
              <w:rPr>
                <w:b/>
                <w:sz w:val="20"/>
                <w:szCs w:val="20"/>
                <w:highlight w:val="white"/>
              </w:rPr>
            </w:pPr>
            <w:r w:rsidRPr="000E223C">
              <w:rPr>
                <w:b/>
                <w:sz w:val="20"/>
                <w:szCs w:val="20"/>
                <w:highlight w:val="white"/>
              </w:rPr>
              <w:t>FONDAZIONE FOSSOLI - SEDE (codice 196566)</w:t>
            </w:r>
          </w:p>
        </w:tc>
      </w:tr>
      <w:tr w:rsidR="00C600E4" w:rsidRPr="000E223C" w:rsidTr="00CE75FA">
        <w:trPr>
          <w:jc w:val="center"/>
        </w:trPr>
        <w:tc>
          <w:tcPr>
            <w:tcW w:w="8919" w:type="dxa"/>
            <w:gridSpan w:val="3"/>
            <w:shd w:val="clear" w:color="auto" w:fill="D9D9D9"/>
            <w:tcMar>
              <w:top w:w="0" w:type="dxa"/>
              <w:left w:w="108" w:type="dxa"/>
              <w:bottom w:w="0" w:type="dxa"/>
              <w:right w:w="108" w:type="dxa"/>
            </w:tcMar>
          </w:tcPr>
          <w:p w:rsidR="00C600E4" w:rsidRPr="000E223C" w:rsidRDefault="00C600E4" w:rsidP="00CE75FA">
            <w:pPr>
              <w:widowControl w:val="0"/>
              <w:tabs>
                <w:tab w:val="left" w:pos="1418"/>
              </w:tabs>
              <w:spacing w:before="69" w:after="120"/>
              <w:jc w:val="both"/>
              <w:rPr>
                <w:sz w:val="20"/>
                <w:szCs w:val="20"/>
                <w:highlight w:val="yellow"/>
              </w:rPr>
            </w:pPr>
            <w:r w:rsidRPr="000E223C">
              <w:rPr>
                <w:b/>
                <w:sz w:val="20"/>
                <w:szCs w:val="20"/>
                <w:shd w:val="clear" w:color="auto" w:fill="D9D9D9"/>
              </w:rPr>
              <w:t>OBIETTIVO 3:</w:t>
            </w:r>
            <w:r w:rsidRPr="000E223C">
              <w:rPr>
                <w:sz w:val="20"/>
                <w:szCs w:val="20"/>
                <w:shd w:val="clear" w:color="auto" w:fill="D9D9D9"/>
              </w:rPr>
              <w:t xml:space="preserve"> Sensibilizzare le generazioni più giovani (studenti e pubblico libero), alla conoscenza e fruizione del patrimonio culturale e degli eventi, consapevoli del fatto che i giovani possano avere un ruolo fondamentale nella diffusione  e sensibilizzazione di saperi e conoscenze</w:t>
            </w:r>
          </w:p>
        </w:tc>
      </w:tr>
      <w:tr w:rsidR="00C600E4" w:rsidRPr="000E223C" w:rsidTr="00CE75FA">
        <w:trPr>
          <w:jc w:val="center"/>
        </w:trPr>
        <w:tc>
          <w:tcPr>
            <w:tcW w:w="2973" w:type="dxa"/>
            <w:tcMar>
              <w:top w:w="0" w:type="dxa"/>
              <w:left w:w="108" w:type="dxa"/>
              <w:bottom w:w="0" w:type="dxa"/>
              <w:right w:w="108" w:type="dxa"/>
            </w:tcMar>
            <w:vAlign w:val="bottom"/>
          </w:tcPr>
          <w:p w:rsidR="00C600E4" w:rsidRPr="000E223C" w:rsidRDefault="00C600E4" w:rsidP="00CE75FA">
            <w:pPr>
              <w:widowControl w:val="0"/>
              <w:tabs>
                <w:tab w:val="left" w:pos="1418"/>
              </w:tabs>
              <w:spacing w:before="69" w:after="120"/>
              <w:jc w:val="both"/>
              <w:rPr>
                <w:sz w:val="20"/>
                <w:szCs w:val="20"/>
              </w:rPr>
            </w:pPr>
            <w:r w:rsidRPr="000E223C">
              <w:rPr>
                <w:b/>
                <w:sz w:val="20"/>
                <w:szCs w:val="20"/>
              </w:rPr>
              <w:t>INDICATORI</w:t>
            </w:r>
          </w:p>
        </w:tc>
        <w:tc>
          <w:tcPr>
            <w:tcW w:w="2973" w:type="dxa"/>
            <w:tcMar>
              <w:top w:w="0" w:type="dxa"/>
              <w:left w:w="108" w:type="dxa"/>
              <w:bottom w:w="0" w:type="dxa"/>
              <w:right w:w="108" w:type="dxa"/>
            </w:tcMar>
            <w:vAlign w:val="bottom"/>
          </w:tcPr>
          <w:p w:rsidR="00C600E4" w:rsidRPr="000E223C" w:rsidRDefault="00C600E4" w:rsidP="00CE75FA">
            <w:pPr>
              <w:widowControl w:val="0"/>
              <w:tabs>
                <w:tab w:val="left" w:pos="1418"/>
              </w:tabs>
              <w:spacing w:before="69" w:after="120"/>
              <w:jc w:val="both"/>
              <w:rPr>
                <w:sz w:val="20"/>
                <w:szCs w:val="20"/>
              </w:rPr>
            </w:pPr>
            <w:r w:rsidRPr="000E223C">
              <w:rPr>
                <w:b/>
                <w:sz w:val="20"/>
                <w:szCs w:val="20"/>
              </w:rPr>
              <w:t>INDICATORI EX ANTE</w:t>
            </w:r>
          </w:p>
        </w:tc>
        <w:tc>
          <w:tcPr>
            <w:tcW w:w="2973" w:type="dxa"/>
            <w:tcMar>
              <w:top w:w="0" w:type="dxa"/>
              <w:left w:w="108" w:type="dxa"/>
              <w:bottom w:w="0" w:type="dxa"/>
              <w:right w:w="108" w:type="dxa"/>
            </w:tcMar>
            <w:vAlign w:val="bottom"/>
          </w:tcPr>
          <w:p w:rsidR="00C600E4" w:rsidRPr="000E223C" w:rsidRDefault="00C600E4" w:rsidP="00CE75FA">
            <w:pPr>
              <w:widowControl w:val="0"/>
              <w:tabs>
                <w:tab w:val="left" w:pos="1418"/>
              </w:tabs>
              <w:spacing w:before="69" w:after="120"/>
              <w:jc w:val="both"/>
              <w:rPr>
                <w:sz w:val="20"/>
                <w:szCs w:val="20"/>
              </w:rPr>
            </w:pPr>
            <w:r w:rsidRPr="000E223C">
              <w:rPr>
                <w:b/>
                <w:sz w:val="20"/>
                <w:szCs w:val="20"/>
              </w:rPr>
              <w:t>INDICATORI EX POST</w:t>
            </w:r>
          </w:p>
        </w:tc>
      </w:tr>
      <w:tr w:rsidR="00C600E4" w:rsidRPr="000E223C" w:rsidTr="00CE75FA">
        <w:trPr>
          <w:jc w:val="center"/>
        </w:trPr>
        <w:tc>
          <w:tcPr>
            <w:tcW w:w="2973" w:type="dxa"/>
            <w:tcMar>
              <w:top w:w="0" w:type="dxa"/>
              <w:left w:w="108" w:type="dxa"/>
              <w:bottom w:w="0" w:type="dxa"/>
              <w:right w:w="108" w:type="dxa"/>
            </w:tcMar>
          </w:tcPr>
          <w:p w:rsidR="00C600E4" w:rsidRPr="000E223C" w:rsidRDefault="00C600E4" w:rsidP="00CE75FA">
            <w:pPr>
              <w:widowControl w:val="0"/>
              <w:tabs>
                <w:tab w:val="left" w:pos="1418"/>
              </w:tabs>
              <w:spacing w:before="69" w:after="120"/>
              <w:jc w:val="both"/>
              <w:rPr>
                <w:sz w:val="20"/>
                <w:szCs w:val="20"/>
              </w:rPr>
            </w:pPr>
            <w:r w:rsidRPr="000E223C">
              <w:rPr>
                <w:sz w:val="20"/>
                <w:szCs w:val="20"/>
              </w:rPr>
              <w:t>N. studenti coinvolti</w:t>
            </w:r>
          </w:p>
          <w:p w:rsidR="00C600E4" w:rsidRPr="000E223C" w:rsidRDefault="00C600E4" w:rsidP="00CE75FA">
            <w:pPr>
              <w:widowControl w:val="0"/>
              <w:tabs>
                <w:tab w:val="left" w:pos="1418"/>
              </w:tabs>
              <w:spacing w:before="69" w:after="120"/>
              <w:jc w:val="both"/>
              <w:rPr>
                <w:sz w:val="20"/>
                <w:szCs w:val="20"/>
              </w:rPr>
            </w:pPr>
            <w:bookmarkStart w:id="2" w:name="_heading=h.a1olzyp6ql98" w:colFirst="0" w:colLast="0"/>
            <w:bookmarkEnd w:id="2"/>
          </w:p>
        </w:tc>
        <w:tc>
          <w:tcPr>
            <w:tcW w:w="2973" w:type="dxa"/>
            <w:tcMar>
              <w:top w:w="0" w:type="dxa"/>
              <w:left w:w="108" w:type="dxa"/>
              <w:bottom w:w="0" w:type="dxa"/>
              <w:right w:w="108" w:type="dxa"/>
            </w:tcMar>
          </w:tcPr>
          <w:p w:rsidR="00C600E4" w:rsidRPr="000E223C" w:rsidRDefault="00C600E4" w:rsidP="00CE75FA">
            <w:pPr>
              <w:widowControl w:val="0"/>
              <w:tabs>
                <w:tab w:val="left" w:pos="1418"/>
              </w:tabs>
              <w:spacing w:before="69" w:after="120"/>
              <w:jc w:val="both"/>
              <w:rPr>
                <w:sz w:val="20"/>
                <w:szCs w:val="20"/>
              </w:rPr>
            </w:pPr>
            <w:r w:rsidRPr="000E223C">
              <w:rPr>
                <w:sz w:val="20"/>
                <w:szCs w:val="20"/>
              </w:rPr>
              <w:t>Aumentare il numero di studenti coinvolti nelle proposte, passando da 100 a 200 in ogni sede all’anno</w:t>
            </w:r>
          </w:p>
        </w:tc>
        <w:tc>
          <w:tcPr>
            <w:tcW w:w="2973" w:type="dxa"/>
            <w:tcMar>
              <w:top w:w="0" w:type="dxa"/>
              <w:left w:w="108" w:type="dxa"/>
              <w:bottom w:w="0" w:type="dxa"/>
              <w:right w:w="108" w:type="dxa"/>
            </w:tcMar>
            <w:vAlign w:val="bottom"/>
          </w:tcPr>
          <w:p w:rsidR="00C600E4" w:rsidRPr="000E223C" w:rsidRDefault="00C600E4" w:rsidP="00CE75FA">
            <w:pPr>
              <w:widowControl w:val="0"/>
              <w:tabs>
                <w:tab w:val="left" w:pos="1418"/>
              </w:tabs>
              <w:spacing w:before="69" w:after="120"/>
              <w:jc w:val="both"/>
              <w:rPr>
                <w:sz w:val="20"/>
                <w:szCs w:val="20"/>
              </w:rPr>
            </w:pPr>
            <w:r w:rsidRPr="000E223C">
              <w:rPr>
                <w:sz w:val="20"/>
                <w:szCs w:val="20"/>
              </w:rPr>
              <w:t>Stimolare l’interesse, la passione e il senso di appartenenza ad una comunità ed alla sua storia</w:t>
            </w:r>
          </w:p>
        </w:tc>
      </w:tr>
      <w:tr w:rsidR="00C600E4" w:rsidRPr="000E223C" w:rsidTr="00CE75FA">
        <w:trPr>
          <w:jc w:val="center"/>
        </w:trPr>
        <w:tc>
          <w:tcPr>
            <w:tcW w:w="2973" w:type="dxa"/>
            <w:tcMar>
              <w:top w:w="0" w:type="dxa"/>
              <w:left w:w="108" w:type="dxa"/>
              <w:bottom w:w="0" w:type="dxa"/>
              <w:right w:w="108" w:type="dxa"/>
            </w:tcMar>
          </w:tcPr>
          <w:p w:rsidR="00C600E4" w:rsidRPr="000E223C" w:rsidRDefault="00C600E4" w:rsidP="00CE75FA">
            <w:pPr>
              <w:widowControl w:val="0"/>
              <w:tabs>
                <w:tab w:val="left" w:pos="1418"/>
              </w:tabs>
              <w:spacing w:before="69" w:after="120"/>
              <w:jc w:val="both"/>
              <w:rPr>
                <w:sz w:val="20"/>
                <w:szCs w:val="20"/>
              </w:rPr>
            </w:pPr>
            <w:r w:rsidRPr="000E223C">
              <w:rPr>
                <w:sz w:val="20"/>
                <w:szCs w:val="20"/>
              </w:rPr>
              <w:t xml:space="preserve">Numero di percorsi didattici offerti </w:t>
            </w:r>
          </w:p>
        </w:tc>
        <w:tc>
          <w:tcPr>
            <w:tcW w:w="2973" w:type="dxa"/>
            <w:tcMar>
              <w:top w:w="0" w:type="dxa"/>
              <w:left w:w="108" w:type="dxa"/>
              <w:bottom w:w="0" w:type="dxa"/>
              <w:right w:w="108" w:type="dxa"/>
            </w:tcMar>
          </w:tcPr>
          <w:p w:rsidR="00C600E4" w:rsidRPr="000E223C" w:rsidRDefault="00C600E4" w:rsidP="00CE75FA">
            <w:pPr>
              <w:widowControl w:val="0"/>
              <w:tabs>
                <w:tab w:val="left" w:pos="1418"/>
              </w:tabs>
              <w:spacing w:before="69" w:after="120"/>
              <w:jc w:val="both"/>
              <w:rPr>
                <w:sz w:val="20"/>
                <w:szCs w:val="20"/>
              </w:rPr>
            </w:pPr>
            <w:r w:rsidRPr="000E223C">
              <w:rPr>
                <w:sz w:val="20"/>
                <w:szCs w:val="20"/>
              </w:rPr>
              <w:t>Potenziare l’offerta didattica per le scuole del 100%, passando da 5 a 10 proposte per ciascuna sede</w:t>
            </w:r>
          </w:p>
        </w:tc>
        <w:tc>
          <w:tcPr>
            <w:tcW w:w="2973" w:type="dxa"/>
            <w:tcMar>
              <w:top w:w="0" w:type="dxa"/>
              <w:left w:w="108" w:type="dxa"/>
              <w:bottom w:w="0" w:type="dxa"/>
              <w:right w:w="108" w:type="dxa"/>
            </w:tcMar>
            <w:vAlign w:val="bottom"/>
          </w:tcPr>
          <w:p w:rsidR="00C600E4" w:rsidRPr="000E223C" w:rsidRDefault="00C600E4" w:rsidP="00CE75FA">
            <w:pPr>
              <w:widowControl w:val="0"/>
              <w:tabs>
                <w:tab w:val="left" w:pos="1418"/>
              </w:tabs>
              <w:spacing w:before="69" w:after="120"/>
              <w:jc w:val="both"/>
              <w:rPr>
                <w:sz w:val="20"/>
                <w:szCs w:val="20"/>
              </w:rPr>
            </w:pPr>
            <w:r w:rsidRPr="000E223C">
              <w:rPr>
                <w:sz w:val="20"/>
                <w:szCs w:val="20"/>
              </w:rPr>
              <w:t>Inserimento di proposte ed approcci innovativi che tengano conto delle attitudini e propensioni delle nuove generazioni al digitale ed al multimediale</w:t>
            </w:r>
          </w:p>
        </w:tc>
      </w:tr>
      <w:tr w:rsidR="00C600E4" w:rsidRPr="000E223C" w:rsidTr="00CE75FA">
        <w:trPr>
          <w:jc w:val="center"/>
        </w:trPr>
        <w:tc>
          <w:tcPr>
            <w:tcW w:w="2973" w:type="dxa"/>
            <w:tcMar>
              <w:top w:w="0" w:type="dxa"/>
              <w:left w:w="108" w:type="dxa"/>
              <w:bottom w:w="0" w:type="dxa"/>
              <w:right w:w="108" w:type="dxa"/>
            </w:tcMar>
          </w:tcPr>
          <w:p w:rsidR="00C600E4" w:rsidRPr="000E223C" w:rsidRDefault="00C600E4" w:rsidP="00CE75FA">
            <w:pPr>
              <w:widowControl w:val="0"/>
              <w:tabs>
                <w:tab w:val="left" w:pos="1418"/>
              </w:tabs>
              <w:spacing w:before="69" w:after="120"/>
              <w:jc w:val="both"/>
              <w:rPr>
                <w:sz w:val="20"/>
                <w:szCs w:val="20"/>
              </w:rPr>
            </w:pPr>
            <w:bookmarkStart w:id="3" w:name="_heading=h.tyjcwt" w:colFirst="0" w:colLast="0"/>
            <w:bookmarkEnd w:id="3"/>
            <w:r w:rsidRPr="000E223C">
              <w:rPr>
                <w:sz w:val="20"/>
                <w:szCs w:val="20"/>
              </w:rPr>
              <w:t xml:space="preserve">Numero di eventi </w:t>
            </w:r>
          </w:p>
        </w:tc>
        <w:tc>
          <w:tcPr>
            <w:tcW w:w="2973" w:type="dxa"/>
            <w:tcMar>
              <w:top w:w="0" w:type="dxa"/>
              <w:left w:w="108" w:type="dxa"/>
              <w:bottom w:w="0" w:type="dxa"/>
              <w:right w:w="108" w:type="dxa"/>
            </w:tcMar>
          </w:tcPr>
          <w:p w:rsidR="00C600E4" w:rsidRPr="000E223C" w:rsidRDefault="00C600E4" w:rsidP="00CE75FA">
            <w:pPr>
              <w:widowControl w:val="0"/>
              <w:tabs>
                <w:tab w:val="left" w:pos="1418"/>
              </w:tabs>
              <w:spacing w:before="69" w:after="120"/>
              <w:jc w:val="both"/>
              <w:rPr>
                <w:sz w:val="20"/>
                <w:szCs w:val="20"/>
              </w:rPr>
            </w:pPr>
            <w:r w:rsidRPr="000E223C">
              <w:rPr>
                <w:sz w:val="20"/>
                <w:szCs w:val="20"/>
              </w:rPr>
              <w:t>Incremento delle proposte da 20 a 30 in un anno per ciascuna sede</w:t>
            </w:r>
          </w:p>
        </w:tc>
        <w:tc>
          <w:tcPr>
            <w:tcW w:w="2973" w:type="dxa"/>
            <w:tcMar>
              <w:top w:w="0" w:type="dxa"/>
              <w:left w:w="108" w:type="dxa"/>
              <w:bottom w:w="0" w:type="dxa"/>
              <w:right w:w="108" w:type="dxa"/>
            </w:tcMar>
          </w:tcPr>
          <w:p w:rsidR="00C600E4" w:rsidRPr="000E223C" w:rsidRDefault="00C600E4" w:rsidP="00CE75FA">
            <w:pPr>
              <w:widowControl w:val="0"/>
              <w:tabs>
                <w:tab w:val="left" w:pos="1418"/>
              </w:tabs>
              <w:spacing w:before="69" w:after="120"/>
              <w:jc w:val="both"/>
              <w:rPr>
                <w:sz w:val="20"/>
                <w:szCs w:val="20"/>
              </w:rPr>
            </w:pPr>
            <w:r w:rsidRPr="000E223C">
              <w:rPr>
                <w:sz w:val="20"/>
                <w:szCs w:val="20"/>
              </w:rPr>
              <w:t>Aumentare le occasioni di socializzazione e partecipazione per tutti</w:t>
            </w:r>
          </w:p>
        </w:tc>
      </w:tr>
      <w:tr w:rsidR="00C600E4" w:rsidRPr="000E223C" w:rsidTr="00CE75FA">
        <w:trPr>
          <w:jc w:val="center"/>
        </w:trPr>
        <w:tc>
          <w:tcPr>
            <w:tcW w:w="2973" w:type="dxa"/>
            <w:tcMar>
              <w:top w:w="0" w:type="dxa"/>
              <w:left w:w="108" w:type="dxa"/>
              <w:bottom w:w="0" w:type="dxa"/>
              <w:right w:w="108" w:type="dxa"/>
            </w:tcMar>
          </w:tcPr>
          <w:p w:rsidR="00C600E4" w:rsidRPr="000E223C" w:rsidRDefault="00C600E4" w:rsidP="00CE75FA">
            <w:pPr>
              <w:widowControl w:val="0"/>
              <w:tabs>
                <w:tab w:val="left" w:pos="1418"/>
              </w:tabs>
              <w:spacing w:before="69" w:after="120"/>
              <w:jc w:val="both"/>
              <w:rPr>
                <w:sz w:val="20"/>
                <w:szCs w:val="20"/>
              </w:rPr>
            </w:pPr>
            <w:bookmarkStart w:id="4" w:name="_heading=h.8vjmkbb7tfp0" w:colFirst="0" w:colLast="0"/>
            <w:bookmarkEnd w:id="4"/>
            <w:r w:rsidRPr="000E223C">
              <w:rPr>
                <w:sz w:val="20"/>
                <w:szCs w:val="20"/>
              </w:rPr>
              <w:t xml:space="preserve">Numero di partecipanti </w:t>
            </w:r>
          </w:p>
        </w:tc>
        <w:tc>
          <w:tcPr>
            <w:tcW w:w="2973" w:type="dxa"/>
            <w:tcMar>
              <w:top w:w="0" w:type="dxa"/>
              <w:left w:w="108" w:type="dxa"/>
              <w:bottom w:w="0" w:type="dxa"/>
              <w:right w:w="108" w:type="dxa"/>
            </w:tcMar>
          </w:tcPr>
          <w:p w:rsidR="00C600E4" w:rsidRPr="000E223C" w:rsidRDefault="00C600E4" w:rsidP="00CE75FA">
            <w:pPr>
              <w:widowControl w:val="0"/>
              <w:tabs>
                <w:tab w:val="left" w:pos="1418"/>
              </w:tabs>
              <w:spacing w:before="69" w:after="120"/>
              <w:jc w:val="both"/>
              <w:rPr>
                <w:sz w:val="20"/>
                <w:szCs w:val="20"/>
              </w:rPr>
            </w:pPr>
            <w:r w:rsidRPr="000E223C">
              <w:rPr>
                <w:sz w:val="20"/>
                <w:szCs w:val="20"/>
              </w:rPr>
              <w:t>Incremento dei partecipanti del 100% da 100 a 200 all’anno per ogni sede</w:t>
            </w:r>
          </w:p>
        </w:tc>
        <w:tc>
          <w:tcPr>
            <w:tcW w:w="2973" w:type="dxa"/>
            <w:tcMar>
              <w:top w:w="0" w:type="dxa"/>
              <w:left w:w="108" w:type="dxa"/>
              <w:bottom w:w="0" w:type="dxa"/>
              <w:right w:w="108" w:type="dxa"/>
            </w:tcMar>
            <w:vAlign w:val="bottom"/>
          </w:tcPr>
          <w:p w:rsidR="00C600E4" w:rsidRPr="000E223C" w:rsidRDefault="00C600E4" w:rsidP="00CE75FA">
            <w:pPr>
              <w:widowControl w:val="0"/>
              <w:tabs>
                <w:tab w:val="left" w:pos="1418"/>
              </w:tabs>
              <w:spacing w:before="69" w:after="120"/>
              <w:jc w:val="both"/>
              <w:rPr>
                <w:sz w:val="20"/>
                <w:szCs w:val="20"/>
              </w:rPr>
            </w:pPr>
            <w:r w:rsidRPr="000E223C">
              <w:rPr>
                <w:sz w:val="20"/>
                <w:szCs w:val="20"/>
              </w:rPr>
              <w:t>Miglioramento della capacità attrattiva degli eventi</w:t>
            </w:r>
          </w:p>
        </w:tc>
      </w:tr>
    </w:tbl>
    <w:p w:rsidR="00C600E4" w:rsidRPr="000E223C" w:rsidRDefault="00C600E4" w:rsidP="000E223C">
      <w:pPr>
        <w:widowControl w:val="0"/>
        <w:tabs>
          <w:tab w:val="left" w:pos="1418"/>
        </w:tabs>
        <w:spacing w:before="69" w:after="120"/>
        <w:ind w:left="709" w:right="113" w:hanging="425"/>
        <w:jc w:val="both"/>
        <w:rPr>
          <w:b/>
          <w:sz w:val="20"/>
          <w:szCs w:val="20"/>
          <w:u w:val="single"/>
        </w:rPr>
      </w:pPr>
    </w:p>
    <w:p w:rsidR="00C600E4" w:rsidRPr="000E223C" w:rsidRDefault="00C600E4" w:rsidP="000E223C">
      <w:pPr>
        <w:widowControl w:val="0"/>
        <w:tabs>
          <w:tab w:val="left" w:pos="426"/>
        </w:tabs>
        <w:ind w:right="482"/>
        <w:jc w:val="both"/>
        <w:rPr>
          <w:b/>
          <w:sz w:val="20"/>
          <w:szCs w:val="20"/>
        </w:rPr>
      </w:pPr>
      <w:r w:rsidRPr="000E223C">
        <w:rPr>
          <w:b/>
          <w:sz w:val="20"/>
          <w:szCs w:val="20"/>
        </w:rPr>
        <w:t>Contributo alla piena realizzazione del programma</w:t>
      </w:r>
    </w:p>
    <w:p w:rsidR="00C600E4" w:rsidRPr="000E223C" w:rsidRDefault="00C600E4" w:rsidP="000E223C">
      <w:pPr>
        <w:widowControl w:val="0"/>
        <w:tabs>
          <w:tab w:val="left" w:pos="426"/>
        </w:tabs>
        <w:ind w:right="482"/>
        <w:jc w:val="both"/>
        <w:rPr>
          <w:sz w:val="20"/>
          <w:szCs w:val="20"/>
        </w:rPr>
      </w:pPr>
      <w:r w:rsidRPr="000E223C">
        <w:rPr>
          <w:sz w:val="20"/>
          <w:szCs w:val="20"/>
        </w:rPr>
        <w:t xml:space="preserve">Esso passa inoltre attraverso una serie di azioni comuni e/o integrate, che mettendo in campo le competenze specifiche degli enti di accoglienza che vi partecipano, passeranno attraverso: </w:t>
      </w:r>
    </w:p>
    <w:p w:rsidR="00C600E4" w:rsidRPr="000E223C" w:rsidRDefault="00C600E4" w:rsidP="000E223C">
      <w:pPr>
        <w:widowControl w:val="0"/>
        <w:tabs>
          <w:tab w:val="left" w:pos="426"/>
        </w:tabs>
        <w:ind w:right="482"/>
        <w:jc w:val="both"/>
        <w:rPr>
          <w:sz w:val="20"/>
          <w:szCs w:val="20"/>
        </w:rPr>
      </w:pPr>
      <w:r w:rsidRPr="000E223C">
        <w:rPr>
          <w:sz w:val="20"/>
          <w:szCs w:val="20"/>
        </w:rPr>
        <w:t>1) attività di realizzazione dell’incontro/confronto con gli operatori volontari di servizio civile impegnati nei singoli progetti del programma (voce 2).</w:t>
      </w:r>
    </w:p>
    <w:p w:rsidR="00C600E4" w:rsidRPr="000E223C" w:rsidRDefault="00C600E4" w:rsidP="000E223C">
      <w:pPr>
        <w:widowControl w:val="0"/>
        <w:tabs>
          <w:tab w:val="left" w:pos="426"/>
        </w:tabs>
        <w:ind w:right="482"/>
        <w:jc w:val="both"/>
        <w:rPr>
          <w:sz w:val="20"/>
          <w:szCs w:val="20"/>
        </w:rPr>
      </w:pPr>
      <w:r w:rsidRPr="000E223C">
        <w:rPr>
          <w:sz w:val="20"/>
          <w:szCs w:val="20"/>
        </w:rPr>
        <w:t>2) attività di informazione/comunicazione alla comunità sul programma e sui progetti che lo compongono (voce 5).</w:t>
      </w:r>
    </w:p>
    <w:p w:rsidR="00C600E4" w:rsidRPr="000E223C" w:rsidRDefault="00C600E4" w:rsidP="000E223C">
      <w:pPr>
        <w:widowControl w:val="0"/>
        <w:tabs>
          <w:tab w:val="left" w:pos="426"/>
        </w:tabs>
        <w:ind w:right="482"/>
        <w:jc w:val="both"/>
        <w:rPr>
          <w:sz w:val="20"/>
          <w:szCs w:val="20"/>
        </w:rPr>
      </w:pPr>
      <w:r w:rsidRPr="000E223C">
        <w:rPr>
          <w:sz w:val="20"/>
          <w:szCs w:val="20"/>
        </w:rPr>
        <w:t>3) attività di disseminazione con organizzazione di un evento comune</w:t>
      </w:r>
    </w:p>
    <w:p w:rsidR="00C600E4" w:rsidRPr="000E223C" w:rsidRDefault="00C600E4" w:rsidP="000E223C">
      <w:pPr>
        <w:widowControl w:val="0"/>
        <w:tabs>
          <w:tab w:val="left" w:pos="426"/>
        </w:tabs>
        <w:ind w:right="482"/>
        <w:jc w:val="both"/>
        <w:rPr>
          <w:sz w:val="20"/>
          <w:szCs w:val="20"/>
        </w:rPr>
      </w:pPr>
      <w:r w:rsidRPr="000E223C">
        <w:rPr>
          <w:sz w:val="20"/>
          <w:szCs w:val="20"/>
        </w:rPr>
        <w:t>4) Attività per favorire l’orientamento dei giovani (voce 6).</w:t>
      </w:r>
    </w:p>
    <w:p w:rsidR="00C600E4" w:rsidRDefault="00C600E4" w:rsidP="007811B6">
      <w:pPr>
        <w:autoSpaceDE w:val="0"/>
        <w:rPr>
          <w:rFonts w:eastAsia="Times New Roman"/>
          <w:b/>
          <w:color w:val="000000"/>
          <w:sz w:val="20"/>
          <w:szCs w:val="20"/>
          <w:highlight w:val="yellow"/>
        </w:rPr>
      </w:pPr>
    </w:p>
    <w:p w:rsidR="00C600E4" w:rsidRDefault="00C600E4" w:rsidP="007811B6">
      <w:pPr>
        <w:autoSpaceDE w:val="0"/>
        <w:rPr>
          <w:rFonts w:eastAsia="Times New Roman"/>
          <w:b/>
          <w:color w:val="000000"/>
          <w:sz w:val="20"/>
          <w:szCs w:val="20"/>
          <w:highlight w:val="yellow"/>
        </w:rPr>
      </w:pPr>
    </w:p>
    <w:p w:rsidR="00C600E4" w:rsidRPr="00CE7293" w:rsidRDefault="00C600E4" w:rsidP="007811B6">
      <w:pPr>
        <w:autoSpaceDE w:val="0"/>
        <w:rPr>
          <w:rFonts w:eastAsia="Times New Roman"/>
          <w:b/>
          <w:color w:val="000000"/>
          <w:sz w:val="20"/>
          <w:szCs w:val="20"/>
          <w:highlight w:val="yellow"/>
        </w:rPr>
      </w:pPr>
    </w:p>
    <w:p w:rsidR="00C600E4" w:rsidRPr="00C17E31" w:rsidRDefault="00C600E4" w:rsidP="007811B6">
      <w:pPr>
        <w:pBdr>
          <w:top w:val="single" w:sz="4" w:space="1" w:color="auto"/>
          <w:left w:val="single" w:sz="4" w:space="4" w:color="auto"/>
          <w:bottom w:val="single" w:sz="4" w:space="1" w:color="auto"/>
          <w:right w:val="single" w:sz="4" w:space="4" w:color="auto"/>
        </w:pBdr>
        <w:autoSpaceDE w:val="0"/>
        <w:rPr>
          <w:rFonts w:eastAsia="Times New Roman"/>
          <w:b/>
          <w:color w:val="000000"/>
          <w:sz w:val="20"/>
          <w:szCs w:val="20"/>
        </w:rPr>
      </w:pPr>
      <w:r w:rsidRPr="00C17E31">
        <w:rPr>
          <w:rFonts w:eastAsia="Times New Roman"/>
          <w:b/>
          <w:color w:val="000000"/>
          <w:sz w:val="20"/>
          <w:szCs w:val="20"/>
        </w:rPr>
        <w:t>RUOLO ED ATTIVITÁ DEGLI OPERATORI VOLONTARI:</w:t>
      </w:r>
    </w:p>
    <w:p w:rsidR="00C600E4" w:rsidRPr="00C17E31" w:rsidRDefault="00C600E4" w:rsidP="007811B6">
      <w:pPr>
        <w:pBdr>
          <w:top w:val="single" w:sz="4" w:space="1" w:color="auto"/>
          <w:left w:val="single" w:sz="4" w:space="4" w:color="auto"/>
          <w:bottom w:val="single" w:sz="4" w:space="1" w:color="auto"/>
          <w:right w:val="single" w:sz="4" w:space="4" w:color="auto"/>
        </w:pBdr>
        <w:autoSpaceDE w:val="0"/>
        <w:rPr>
          <w:rFonts w:eastAsia="Times New Roman"/>
          <w:color w:val="000000"/>
          <w:sz w:val="20"/>
          <w:szCs w:val="20"/>
        </w:rPr>
      </w:pPr>
      <w:r w:rsidRPr="00C17E31">
        <w:rPr>
          <w:rFonts w:eastAsia="Times New Roman"/>
          <w:color w:val="000000"/>
          <w:sz w:val="20"/>
          <w:szCs w:val="20"/>
        </w:rPr>
        <w:t xml:space="preserve">voce 6.3 </w:t>
      </w:r>
      <w:r w:rsidRPr="00C17E31">
        <w:rPr>
          <w:sz w:val="20"/>
          <w:szCs w:val="20"/>
        </w:rPr>
        <w:t>scheda progetto</w:t>
      </w:r>
    </w:p>
    <w:p w:rsidR="00C600E4" w:rsidRDefault="00C600E4" w:rsidP="007811B6">
      <w:pPr>
        <w:autoSpaceDE w:val="0"/>
        <w:rPr>
          <w:rFonts w:eastAsia="Times New Roman"/>
          <w:b/>
          <w:color w:val="000000"/>
          <w:sz w:val="20"/>
          <w:szCs w:val="20"/>
          <w:highlight w:val="yellow"/>
        </w:rPr>
      </w:pPr>
    </w:p>
    <w:p w:rsidR="00C600E4" w:rsidRPr="000E223C" w:rsidRDefault="00C600E4" w:rsidP="000E223C">
      <w:pPr>
        <w:jc w:val="both"/>
        <w:rPr>
          <w:sz w:val="20"/>
          <w:szCs w:val="20"/>
        </w:rPr>
      </w:pPr>
      <w:r w:rsidRPr="000E223C">
        <w:rPr>
          <w:sz w:val="20"/>
          <w:szCs w:val="20"/>
        </w:rPr>
        <w:t>L’arrivo all’interno delle sedi di attuazione degli operatori volontari in servizio civile e tutto ciò che ne deriverà in seguito, può essere esemplificato attraverso le seguenti fasi:</w:t>
      </w:r>
    </w:p>
    <w:p w:rsidR="00C600E4" w:rsidRPr="000E223C" w:rsidRDefault="00C600E4" w:rsidP="000E223C">
      <w:pPr>
        <w:rPr>
          <w:sz w:val="20"/>
          <w:szCs w:val="20"/>
        </w:rPr>
      </w:pPr>
      <w:r w:rsidRPr="000E223C">
        <w:rPr>
          <w:i/>
          <w:sz w:val="20"/>
          <w:szCs w:val="20"/>
        </w:rPr>
        <w:t> </w:t>
      </w:r>
    </w:p>
    <w:p w:rsidR="00C600E4" w:rsidRPr="000E223C" w:rsidRDefault="00C600E4" w:rsidP="000E223C">
      <w:pPr>
        <w:jc w:val="both"/>
        <w:rPr>
          <w:b/>
          <w:sz w:val="20"/>
          <w:szCs w:val="20"/>
          <w:u w:val="single"/>
        </w:rPr>
      </w:pPr>
      <w:r w:rsidRPr="000E223C">
        <w:rPr>
          <w:b/>
          <w:sz w:val="20"/>
          <w:szCs w:val="20"/>
          <w:u w:val="single"/>
        </w:rPr>
        <w:t>Fase dell’avvio, accoglienza e conoscenza (PRIMO MESE)</w:t>
      </w:r>
    </w:p>
    <w:p w:rsidR="00C600E4" w:rsidRPr="000E223C" w:rsidRDefault="00C600E4" w:rsidP="000E223C">
      <w:pPr>
        <w:jc w:val="both"/>
        <w:rPr>
          <w:sz w:val="20"/>
          <w:szCs w:val="20"/>
        </w:rPr>
      </w:pPr>
    </w:p>
    <w:p w:rsidR="00C600E4" w:rsidRPr="000E223C" w:rsidRDefault="00C600E4" w:rsidP="000E223C">
      <w:pPr>
        <w:pStyle w:val="NormalWeb"/>
        <w:spacing w:before="120" w:after="120"/>
        <w:jc w:val="both"/>
        <w:rPr>
          <w:sz w:val="20"/>
          <w:szCs w:val="20"/>
        </w:rPr>
      </w:pPr>
      <w:r w:rsidRPr="000E223C">
        <w:rPr>
          <w:sz w:val="20"/>
          <w:szCs w:val="20"/>
        </w:rPr>
        <w:t xml:space="preserve">Il primo giorno di avvio si svolgerà, per tutti i volontari, in coerenza con quanto indicato al punto 2 della scheda programma </w:t>
      </w:r>
      <w:r w:rsidRPr="000E223C">
        <w:rPr>
          <w:b/>
          <w:caps/>
          <w:sz w:val="20"/>
          <w:szCs w:val="20"/>
        </w:rPr>
        <w:t>Occasione di incontro/confronto con i giovani</w:t>
      </w:r>
      <w:r w:rsidRPr="000E223C">
        <w:rPr>
          <w:sz w:val="20"/>
          <w:szCs w:val="20"/>
        </w:rPr>
        <w:t>.</w:t>
      </w:r>
    </w:p>
    <w:p w:rsidR="00C600E4" w:rsidRPr="000E223C" w:rsidRDefault="00C600E4" w:rsidP="000E223C">
      <w:pPr>
        <w:widowControl w:val="0"/>
        <w:tabs>
          <w:tab w:val="left" w:pos="426"/>
        </w:tabs>
        <w:spacing w:before="69"/>
        <w:ind w:right="113"/>
        <w:jc w:val="both"/>
        <w:rPr>
          <w:sz w:val="20"/>
          <w:szCs w:val="20"/>
        </w:rPr>
      </w:pPr>
      <w:r w:rsidRPr="000E223C">
        <w:rPr>
          <w:sz w:val="20"/>
          <w:szCs w:val="20"/>
        </w:rPr>
        <w:t>Si svolgerà dalle 8,30 alle 13,30 circa e saranno presenti lo staff degli enti coprogrammanti dell'Ufficio Giovani del Comune di Modena, dell'Unione Comuni Modenesi Area Nord, dell’Unione del Sorbara e degli enti di accoglienza.</w:t>
      </w:r>
    </w:p>
    <w:p w:rsidR="00C600E4" w:rsidRPr="000E223C" w:rsidRDefault="00C600E4" w:rsidP="000E223C">
      <w:pPr>
        <w:widowControl w:val="0"/>
        <w:tabs>
          <w:tab w:val="left" w:pos="426"/>
        </w:tabs>
        <w:spacing w:before="69"/>
        <w:ind w:right="113"/>
        <w:jc w:val="both"/>
        <w:rPr>
          <w:sz w:val="20"/>
          <w:szCs w:val="20"/>
        </w:rPr>
      </w:pPr>
      <w:r w:rsidRPr="000E223C">
        <w:rPr>
          <w:sz w:val="20"/>
          <w:szCs w:val="20"/>
        </w:rPr>
        <w:t>L'incontro è articolato in tre fasi:</w:t>
      </w:r>
    </w:p>
    <w:p w:rsidR="00C600E4" w:rsidRPr="000E223C" w:rsidRDefault="00C600E4" w:rsidP="000E223C">
      <w:pPr>
        <w:widowControl w:val="0"/>
        <w:numPr>
          <w:ilvl w:val="0"/>
          <w:numId w:val="4"/>
        </w:numPr>
        <w:tabs>
          <w:tab w:val="left" w:pos="-294"/>
        </w:tabs>
        <w:suppressAutoHyphens/>
        <w:autoSpaceDN w:val="0"/>
        <w:spacing w:before="69"/>
        <w:ind w:left="0" w:right="113" w:firstLine="0"/>
        <w:jc w:val="both"/>
        <w:textAlignment w:val="baseline"/>
        <w:rPr>
          <w:sz w:val="20"/>
          <w:szCs w:val="20"/>
        </w:rPr>
      </w:pPr>
      <w:r w:rsidRPr="000E223C">
        <w:rPr>
          <w:sz w:val="20"/>
          <w:szCs w:val="20"/>
        </w:rPr>
        <w:t>accoglienza, saluti, presentazione dello staff, conoscenza reciproca, icebreaking per creare un clima rilassato e di fiducia;</w:t>
      </w:r>
    </w:p>
    <w:p w:rsidR="00C600E4" w:rsidRPr="000E223C" w:rsidRDefault="00C600E4" w:rsidP="000E223C">
      <w:pPr>
        <w:widowControl w:val="0"/>
        <w:numPr>
          <w:ilvl w:val="0"/>
          <w:numId w:val="4"/>
        </w:numPr>
        <w:tabs>
          <w:tab w:val="left" w:pos="-294"/>
        </w:tabs>
        <w:suppressAutoHyphens/>
        <w:autoSpaceDN w:val="0"/>
        <w:spacing w:before="69"/>
        <w:ind w:left="0" w:right="113" w:firstLine="0"/>
        <w:jc w:val="both"/>
        <w:textAlignment w:val="baseline"/>
        <w:rPr>
          <w:sz w:val="20"/>
          <w:szCs w:val="20"/>
        </w:rPr>
      </w:pPr>
      <w:r w:rsidRPr="000E223C">
        <w:rPr>
          <w:sz w:val="20"/>
          <w:szCs w:val="20"/>
        </w:rPr>
        <w:t>breve presentazione del Programma nel suo complesso e dei progetti che lo compongono, illustrazione dei diritti e doveri degli operatori volontari e degli enti, distribuzione e spiegazione della modulistica da adottare in servizio, firma della documentazione burocratica e compilazione del questionario di ingresso;</w:t>
      </w:r>
    </w:p>
    <w:p w:rsidR="00C600E4" w:rsidRPr="000E223C" w:rsidRDefault="00C600E4" w:rsidP="000E223C">
      <w:pPr>
        <w:widowControl w:val="0"/>
        <w:numPr>
          <w:ilvl w:val="0"/>
          <w:numId w:val="4"/>
        </w:numPr>
        <w:tabs>
          <w:tab w:val="left" w:pos="-294"/>
        </w:tabs>
        <w:suppressAutoHyphens/>
        <w:autoSpaceDN w:val="0"/>
        <w:spacing w:before="69"/>
        <w:ind w:left="0" w:right="113" w:firstLine="0"/>
        <w:jc w:val="both"/>
        <w:textAlignment w:val="baseline"/>
        <w:rPr>
          <w:sz w:val="20"/>
          <w:szCs w:val="20"/>
        </w:rPr>
      </w:pPr>
      <w:r w:rsidRPr="000E223C">
        <w:rPr>
          <w:sz w:val="20"/>
          <w:szCs w:val="20"/>
        </w:rPr>
        <w:t>incontro dei giovani con i relativi operatori locali di progetto al fine di instaurare un primo contatto e concordare le prime fasi operative, scambio di idee e pensieri per rilevare le aspettative rispetto al percorso che sta iniziando.</w:t>
      </w:r>
    </w:p>
    <w:p w:rsidR="00C600E4" w:rsidRPr="000E223C" w:rsidRDefault="00C600E4" w:rsidP="000E223C">
      <w:pPr>
        <w:jc w:val="both"/>
        <w:rPr>
          <w:sz w:val="20"/>
          <w:szCs w:val="20"/>
        </w:rPr>
      </w:pPr>
    </w:p>
    <w:p w:rsidR="00C600E4" w:rsidRPr="000E223C" w:rsidRDefault="00C600E4" w:rsidP="000E223C">
      <w:pPr>
        <w:jc w:val="both"/>
        <w:rPr>
          <w:b/>
          <w:sz w:val="20"/>
          <w:szCs w:val="20"/>
        </w:rPr>
      </w:pPr>
    </w:p>
    <w:p w:rsidR="00C600E4" w:rsidRPr="000E223C" w:rsidRDefault="00C600E4" w:rsidP="000E223C">
      <w:pPr>
        <w:jc w:val="both"/>
        <w:rPr>
          <w:b/>
          <w:sz w:val="20"/>
          <w:szCs w:val="20"/>
          <w:u w:val="single"/>
        </w:rPr>
      </w:pPr>
      <w:r w:rsidRPr="000E223C">
        <w:rPr>
          <w:b/>
          <w:sz w:val="20"/>
          <w:szCs w:val="20"/>
          <w:u w:val="single"/>
        </w:rPr>
        <w:t>Fase di affiancamento e progressiva autonomia (SECONDO MESE e a seguire fino al termine del servizio)</w:t>
      </w:r>
    </w:p>
    <w:p w:rsidR="00C600E4" w:rsidRPr="000E223C" w:rsidRDefault="00C600E4" w:rsidP="000E223C">
      <w:pPr>
        <w:jc w:val="both"/>
        <w:rPr>
          <w:sz w:val="20"/>
          <w:szCs w:val="20"/>
        </w:rPr>
      </w:pPr>
      <w:r w:rsidRPr="000E223C">
        <w:rPr>
          <w:sz w:val="20"/>
          <w:szCs w:val="20"/>
        </w:rPr>
        <w:t>È la fase in cui, con il supporto dell’OLP affiancheranno gli operatori volontari nelle attività e nella conoscenza della sede e delle attività che vengono svolte.</w:t>
      </w:r>
    </w:p>
    <w:p w:rsidR="00C600E4" w:rsidRPr="000E223C" w:rsidRDefault="00C600E4" w:rsidP="000E223C">
      <w:pPr>
        <w:pStyle w:val="Default"/>
        <w:jc w:val="both"/>
        <w:rPr>
          <w:rFonts w:ascii="Times New Roman" w:hAnsi="Times New Roman" w:cs="Times New Roman"/>
          <w:sz w:val="20"/>
          <w:szCs w:val="20"/>
        </w:rPr>
      </w:pPr>
      <w:r w:rsidRPr="000E223C">
        <w:rPr>
          <w:rFonts w:ascii="Times New Roman" w:hAnsi="Times New Roman" w:cs="Times New Roman"/>
          <w:sz w:val="20"/>
          <w:szCs w:val="20"/>
        </w:rPr>
        <w:t>L'operatore volontario apprende metodologie e modalità degli interventi e dal progetto diventa parte integrante del gruppo di lavoro che realizza gli interventi previsti. Progressivamente l’operatore volontario gestirà spazi di autonomia attraverso lo sviluppo dell’analisi, della capacità propositiva, organizzativa e gestionale di alcune attività nella prospettiva di assumere consapevolezza del suo ruolo di “facilitatore digitale”. In generale, nel corso di realizzazione delle attività previste dal progetto si alterneranno momenti di incontro, formazione, programmazione e verifica delle attività.</w:t>
      </w:r>
    </w:p>
    <w:p w:rsidR="00C600E4" w:rsidRPr="000E223C" w:rsidRDefault="00C600E4" w:rsidP="000E223C">
      <w:pPr>
        <w:jc w:val="both"/>
        <w:rPr>
          <w:sz w:val="20"/>
          <w:szCs w:val="20"/>
        </w:rPr>
      </w:pPr>
    </w:p>
    <w:p w:rsidR="00C600E4" w:rsidRPr="000E223C" w:rsidRDefault="00C600E4" w:rsidP="000E223C">
      <w:pPr>
        <w:rPr>
          <w:sz w:val="20"/>
          <w:szCs w:val="20"/>
        </w:rPr>
      </w:pPr>
      <w:r w:rsidRPr="000E223C">
        <w:rPr>
          <w:sz w:val="20"/>
          <w:szCs w:val="20"/>
        </w:rPr>
        <w:t>Come inoltre previsto dalla voce 19, una cura particolare sarà dedicata all’accompagnamento dei giovani con minori opportunità inseriti all’interno del presente progetto.</w:t>
      </w:r>
    </w:p>
    <w:p w:rsidR="00C600E4" w:rsidRPr="000E223C" w:rsidRDefault="00C600E4" w:rsidP="000E223C">
      <w:pPr>
        <w:rPr>
          <w:sz w:val="20"/>
          <w:szCs w:val="20"/>
        </w:rPr>
      </w:pPr>
    </w:p>
    <w:p w:rsidR="00C600E4" w:rsidRPr="000E223C" w:rsidRDefault="00C600E4" w:rsidP="000E223C">
      <w:pPr>
        <w:rPr>
          <w:sz w:val="20"/>
          <w:szCs w:val="20"/>
        </w:rPr>
      </w:pPr>
      <w:r w:rsidRPr="000E223C">
        <w:rPr>
          <w:sz w:val="20"/>
          <w:szCs w:val="20"/>
        </w:rPr>
        <w:t>L’impegno previsto è di 25 ore settimanali, per un monte ore annuo di 1.145 ore, articolato su 5 giorni settimanali, salvo diverse esigenze delle strutture e/o servizi concordate in fase di organizzazione mensile dell’impegno con gli OLP.</w:t>
      </w:r>
    </w:p>
    <w:p w:rsidR="00C600E4" w:rsidRPr="000E223C" w:rsidRDefault="00C600E4" w:rsidP="000E223C">
      <w:pPr>
        <w:rPr>
          <w:sz w:val="20"/>
          <w:szCs w:val="20"/>
        </w:rPr>
      </w:pPr>
    </w:p>
    <w:p w:rsidR="00C600E4" w:rsidRPr="000E223C" w:rsidRDefault="00C600E4" w:rsidP="000E223C">
      <w:pPr>
        <w:pStyle w:val="Textbody"/>
        <w:autoSpaceDE w:val="0"/>
        <w:spacing w:after="0" w:line="240" w:lineRule="auto"/>
        <w:jc w:val="both"/>
        <w:rPr>
          <w:rFonts w:ascii="Times New Roman" w:hAnsi="Times New Roman"/>
          <w:sz w:val="20"/>
          <w:szCs w:val="20"/>
        </w:rPr>
      </w:pPr>
      <w:r w:rsidRPr="000E223C">
        <w:rPr>
          <w:rFonts w:ascii="Times New Roman" w:hAnsi="Times New Roman"/>
          <w:sz w:val="20"/>
          <w:szCs w:val="20"/>
        </w:rPr>
        <w:t>L’orario, flessibile, potrà essere svolto continuativamente o, in ragione di particolari esigenze di servizio, intervallandolo. Inoltre, al fine di dare attuazione ad attività specifiche connesse alla realizzazione del progetto,</w:t>
      </w:r>
      <w:r w:rsidRPr="000E223C">
        <w:rPr>
          <w:rFonts w:ascii="Times New Roman" w:hAnsi="Times New Roman"/>
          <w:b/>
          <w:sz w:val="20"/>
          <w:szCs w:val="20"/>
        </w:rPr>
        <w:t xml:space="preserve"> </w:t>
      </w:r>
      <w:r w:rsidRPr="000E223C">
        <w:rPr>
          <w:rFonts w:ascii="Times New Roman" w:hAnsi="Times New Roman"/>
          <w:sz w:val="20"/>
          <w:szCs w:val="20"/>
        </w:rPr>
        <w:t xml:space="preserve">l’ente impiegherà i volontari, per un periodo </w:t>
      </w:r>
      <w:r w:rsidRPr="000E223C">
        <w:rPr>
          <w:rFonts w:ascii="Times New Roman" w:hAnsi="Times New Roman"/>
          <w:b/>
          <w:sz w:val="20"/>
          <w:szCs w:val="20"/>
        </w:rPr>
        <w:t>non superiore ai sessanta giorni</w:t>
      </w:r>
      <w:r w:rsidRPr="000E223C">
        <w:rPr>
          <w:rFonts w:ascii="Times New Roman" w:hAnsi="Times New Roman"/>
          <w:sz w:val="20"/>
          <w:szCs w:val="20"/>
        </w:rPr>
        <w:t>, in altre sedi non coincidenti con la sede di attuazione del progetto. Per quanto riguarda lo svolgimento di tali attività si farà riferimento al Punto 6 del “Prontuario concernente la disciplina dei rapporti tra enti e operatori volontari del Servizio Civile Universale” (dPCM 14 gennaio 2019).</w:t>
      </w:r>
    </w:p>
    <w:p w:rsidR="00C600E4" w:rsidRPr="000E223C" w:rsidRDefault="00C600E4" w:rsidP="000E223C">
      <w:pPr>
        <w:widowControl w:val="0"/>
        <w:tabs>
          <w:tab w:val="left" w:pos="851"/>
        </w:tabs>
        <w:ind w:right="482"/>
        <w:jc w:val="both"/>
        <w:rPr>
          <w:sz w:val="20"/>
          <w:szCs w:val="20"/>
        </w:rPr>
      </w:pPr>
    </w:p>
    <w:p w:rsidR="00C600E4" w:rsidRPr="000E223C" w:rsidRDefault="00C600E4" w:rsidP="000E223C">
      <w:pPr>
        <w:rPr>
          <w:color w:val="002060"/>
          <w:sz w:val="20"/>
          <w:szCs w:val="20"/>
        </w:rPr>
      </w:pPr>
    </w:p>
    <w:p w:rsidR="00C600E4" w:rsidRPr="000E223C" w:rsidRDefault="00C600E4" w:rsidP="000E223C">
      <w:pPr>
        <w:jc w:val="both"/>
        <w:rPr>
          <w:sz w:val="20"/>
          <w:szCs w:val="20"/>
        </w:rPr>
      </w:pPr>
      <w:r w:rsidRPr="000E223C">
        <w:rPr>
          <w:b/>
          <w:sz w:val="20"/>
          <w:szCs w:val="20"/>
        </w:rPr>
        <w:t>Si riporta nel dettaglio i compiti assegnati agli operatori volontari nel presente progetto in corrispondenza delle diverse tipologie di attività individuate alla voce 6.1.</w:t>
      </w:r>
    </w:p>
    <w:p w:rsidR="00C600E4" w:rsidRPr="000E223C" w:rsidRDefault="00C600E4" w:rsidP="000E223C">
      <w:pPr>
        <w:jc w:val="both"/>
        <w:rPr>
          <w:i/>
          <w:sz w:val="20"/>
          <w:szCs w:val="20"/>
        </w:rPr>
      </w:pPr>
    </w:p>
    <w:p w:rsidR="00C600E4" w:rsidRPr="000E223C" w:rsidRDefault="00C600E4" w:rsidP="000E223C">
      <w:pPr>
        <w:jc w:val="both"/>
        <w:rPr>
          <w:sz w:val="20"/>
          <w:szCs w:val="20"/>
        </w:rPr>
      </w:pPr>
      <w:r w:rsidRPr="000E223C">
        <w:rPr>
          <w:sz w:val="20"/>
          <w:szCs w:val="20"/>
        </w:rPr>
        <w:t>L’arrivo all’interno delle sedi di attuazione degli operatori volontari in servizio civile e tutto ciò che ne deriverà in seguito, può essere esemplificato attraverso le seguenti fasi:</w:t>
      </w:r>
    </w:p>
    <w:p w:rsidR="00C600E4" w:rsidRPr="000E223C" w:rsidRDefault="00C600E4" w:rsidP="000E223C">
      <w:pPr>
        <w:jc w:val="both"/>
        <w:rPr>
          <w:i/>
          <w:sz w:val="20"/>
          <w:szCs w:val="20"/>
        </w:rPr>
      </w:pPr>
      <w:r w:rsidRPr="000E223C">
        <w:rPr>
          <w:i/>
          <w:sz w:val="20"/>
          <w:szCs w:val="20"/>
        </w:rPr>
        <w:t> </w:t>
      </w:r>
    </w:p>
    <w:tbl>
      <w:tblPr>
        <w:tblW w:w="9772" w:type="dxa"/>
        <w:tblLayout w:type="fixed"/>
        <w:tblCellMar>
          <w:left w:w="10" w:type="dxa"/>
          <w:right w:w="10" w:type="dxa"/>
        </w:tblCellMar>
        <w:tblLook w:val="0000"/>
      </w:tblPr>
      <w:tblGrid>
        <w:gridCol w:w="3508"/>
        <w:gridCol w:w="6264"/>
      </w:tblGrid>
      <w:tr w:rsidR="00C600E4" w:rsidRPr="000E223C" w:rsidTr="00CE75FA">
        <w:trPr>
          <w:trHeight w:val="397"/>
        </w:trPr>
        <w:tc>
          <w:tcPr>
            <w:tcW w:w="3508"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C600E4" w:rsidRPr="000E223C" w:rsidRDefault="00C600E4" w:rsidP="00CE75FA">
            <w:pPr>
              <w:autoSpaceDE w:val="0"/>
              <w:jc w:val="center"/>
              <w:rPr>
                <w:sz w:val="20"/>
                <w:szCs w:val="20"/>
              </w:rPr>
            </w:pPr>
            <w:r w:rsidRPr="000E223C">
              <w:rPr>
                <w:b/>
                <w:caps/>
                <w:sz w:val="20"/>
                <w:szCs w:val="20"/>
              </w:rPr>
              <w:t>ATTIVITà PREVISTE</w:t>
            </w:r>
          </w:p>
        </w:tc>
        <w:tc>
          <w:tcPr>
            <w:tcW w:w="6264"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C600E4" w:rsidRPr="000E223C" w:rsidRDefault="00C600E4" w:rsidP="00CE75FA">
            <w:pPr>
              <w:autoSpaceDE w:val="0"/>
              <w:jc w:val="center"/>
              <w:rPr>
                <w:sz w:val="20"/>
                <w:szCs w:val="20"/>
              </w:rPr>
            </w:pPr>
            <w:r w:rsidRPr="000E223C">
              <w:rPr>
                <w:b/>
                <w:bCs/>
                <w:caps/>
                <w:sz w:val="20"/>
                <w:szCs w:val="20"/>
              </w:rPr>
              <w:t>attività specifiche dei volontari</w:t>
            </w:r>
          </w:p>
        </w:tc>
      </w:tr>
      <w:tr w:rsidR="00C600E4" w:rsidRPr="000E223C" w:rsidTr="00CE75FA">
        <w:trPr>
          <w:trHeight w:val="425"/>
        </w:trPr>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00E4" w:rsidRPr="000E223C" w:rsidRDefault="00C600E4" w:rsidP="00CE75FA">
            <w:pPr>
              <w:autoSpaceDE w:val="0"/>
              <w:rPr>
                <w:sz w:val="20"/>
                <w:szCs w:val="20"/>
              </w:rPr>
            </w:pPr>
            <w:r w:rsidRPr="000E223C">
              <w:rPr>
                <w:b/>
                <w:sz w:val="20"/>
                <w:szCs w:val="20"/>
              </w:rPr>
              <w:t>1 ATTIVITA’ DI PROMOZIONE</w:t>
            </w:r>
          </w:p>
        </w:tc>
        <w:tc>
          <w:tcPr>
            <w:tcW w:w="6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00E4" w:rsidRPr="000E223C" w:rsidRDefault="00C600E4" w:rsidP="00CE75FA">
            <w:pPr>
              <w:jc w:val="both"/>
              <w:rPr>
                <w:bCs/>
                <w:sz w:val="20"/>
                <w:szCs w:val="20"/>
              </w:rPr>
            </w:pPr>
            <w:r w:rsidRPr="000E223C">
              <w:rPr>
                <w:bCs/>
                <w:sz w:val="20"/>
                <w:szCs w:val="20"/>
              </w:rPr>
              <w:t>1.1 Supporto alla progettazione di campagne social</w:t>
            </w:r>
          </w:p>
          <w:p w:rsidR="00C600E4" w:rsidRPr="000E223C" w:rsidRDefault="00C600E4" w:rsidP="00CE75FA">
            <w:pPr>
              <w:jc w:val="both"/>
              <w:rPr>
                <w:bCs/>
                <w:sz w:val="20"/>
                <w:szCs w:val="20"/>
              </w:rPr>
            </w:pPr>
            <w:r w:rsidRPr="000E223C">
              <w:rPr>
                <w:bCs/>
                <w:sz w:val="20"/>
                <w:szCs w:val="20"/>
              </w:rPr>
              <w:t xml:space="preserve">1.2 Realizzazione video e filmati per la promozione degli spazi culturali, </w:t>
            </w:r>
          </w:p>
          <w:p w:rsidR="00C600E4" w:rsidRPr="000E223C" w:rsidRDefault="00C600E4" w:rsidP="00CE75FA">
            <w:pPr>
              <w:jc w:val="both"/>
              <w:rPr>
                <w:bCs/>
                <w:sz w:val="20"/>
                <w:szCs w:val="20"/>
              </w:rPr>
            </w:pPr>
            <w:r w:rsidRPr="000E223C">
              <w:rPr>
                <w:bCs/>
                <w:sz w:val="20"/>
                <w:szCs w:val="20"/>
              </w:rPr>
              <w:t xml:space="preserve">1.3 Supporto alla costruzione, implementazione, aggiornamento delle banche dati e indirizzari con distinzione dei diversi target d’utenza  </w:t>
            </w:r>
          </w:p>
          <w:p w:rsidR="00C600E4" w:rsidRPr="000E223C" w:rsidRDefault="00C600E4" w:rsidP="00CE75FA">
            <w:pPr>
              <w:jc w:val="both"/>
              <w:rPr>
                <w:bCs/>
                <w:sz w:val="20"/>
                <w:szCs w:val="20"/>
              </w:rPr>
            </w:pPr>
            <w:r w:rsidRPr="000E223C">
              <w:rPr>
                <w:bCs/>
                <w:sz w:val="20"/>
                <w:szCs w:val="20"/>
              </w:rPr>
              <w:t>1.4 Realizzazione e scansione di fotografie, documenti e altri materiali</w:t>
            </w:r>
          </w:p>
          <w:p w:rsidR="00C600E4" w:rsidRPr="000E223C" w:rsidRDefault="00C600E4" w:rsidP="00CE75FA">
            <w:pPr>
              <w:jc w:val="both"/>
              <w:rPr>
                <w:bCs/>
                <w:sz w:val="20"/>
                <w:szCs w:val="20"/>
              </w:rPr>
            </w:pPr>
            <w:r w:rsidRPr="000E223C">
              <w:rPr>
                <w:bCs/>
                <w:sz w:val="20"/>
                <w:szCs w:val="20"/>
              </w:rPr>
              <w:t xml:space="preserve">1.5 Realizzazione ed aggiornamento materiali per siti web </w:t>
            </w:r>
          </w:p>
          <w:p w:rsidR="00C600E4" w:rsidRPr="000E223C" w:rsidRDefault="00C600E4" w:rsidP="00CE75FA">
            <w:pPr>
              <w:jc w:val="both"/>
              <w:rPr>
                <w:bCs/>
                <w:sz w:val="20"/>
                <w:szCs w:val="20"/>
              </w:rPr>
            </w:pPr>
            <w:r w:rsidRPr="000E223C">
              <w:rPr>
                <w:bCs/>
                <w:sz w:val="20"/>
                <w:szCs w:val="20"/>
              </w:rPr>
              <w:t>1.6 Supporto all’implementazione del Piano di Comunicazione: azioni di comunicazione verso i target diretti: volantinaggi, affissioni, presenza su strada, face-to-face ecc.</w:t>
            </w:r>
          </w:p>
          <w:p w:rsidR="00C600E4" w:rsidRPr="000E223C" w:rsidRDefault="00C600E4" w:rsidP="00CE75FA">
            <w:pPr>
              <w:jc w:val="both"/>
              <w:rPr>
                <w:bCs/>
                <w:sz w:val="20"/>
                <w:szCs w:val="20"/>
              </w:rPr>
            </w:pPr>
            <w:r w:rsidRPr="000E223C">
              <w:rPr>
                <w:bCs/>
                <w:sz w:val="20"/>
                <w:szCs w:val="20"/>
              </w:rPr>
              <w:t>1.7 Supporto alle azioni di comunicazione verso i target: dirigenti scolastici, sindaci e assessori, presidenti dei Consigli di Istituto, agenzie turistiche attive sul territorio, associazioni culturali territoriali.</w:t>
            </w:r>
          </w:p>
        </w:tc>
      </w:tr>
      <w:tr w:rsidR="00C600E4" w:rsidRPr="000E223C" w:rsidTr="00CE75FA">
        <w:trPr>
          <w:trHeight w:val="1565"/>
        </w:trPr>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00E4" w:rsidRPr="000E223C" w:rsidRDefault="00C600E4" w:rsidP="00CE75FA">
            <w:pPr>
              <w:autoSpaceDE w:val="0"/>
              <w:rPr>
                <w:sz w:val="20"/>
                <w:szCs w:val="20"/>
              </w:rPr>
            </w:pPr>
            <w:r w:rsidRPr="000E223C">
              <w:rPr>
                <w:b/>
                <w:sz w:val="20"/>
                <w:szCs w:val="20"/>
              </w:rPr>
              <w:t>2 ATTIVITA’ DI INCONTRO</w:t>
            </w:r>
          </w:p>
        </w:tc>
        <w:tc>
          <w:tcPr>
            <w:tcW w:w="6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00E4" w:rsidRPr="000E223C" w:rsidRDefault="00C600E4" w:rsidP="00CE75FA">
            <w:pPr>
              <w:jc w:val="both"/>
              <w:rPr>
                <w:sz w:val="20"/>
                <w:szCs w:val="20"/>
              </w:rPr>
            </w:pPr>
            <w:r w:rsidRPr="000E223C">
              <w:rPr>
                <w:sz w:val="20"/>
                <w:szCs w:val="20"/>
              </w:rPr>
              <w:t xml:space="preserve">2.1 </w:t>
            </w:r>
            <w:r w:rsidRPr="000E223C">
              <w:rPr>
                <w:bCs/>
                <w:sz w:val="20"/>
                <w:szCs w:val="20"/>
              </w:rPr>
              <w:t xml:space="preserve">Supporto alla </w:t>
            </w:r>
            <w:r w:rsidRPr="000E223C">
              <w:rPr>
                <w:sz w:val="20"/>
                <w:szCs w:val="20"/>
              </w:rPr>
              <w:t>realizzazione di incontri con l’utenza (presentazioni di libri, letture animate, serate di condivisione), che possano contribuire ad incentivare e diffondere la conoscenza degli spazi culturali</w:t>
            </w:r>
          </w:p>
          <w:p w:rsidR="00C600E4" w:rsidRPr="000E223C" w:rsidRDefault="00C600E4" w:rsidP="00CE75FA">
            <w:pPr>
              <w:jc w:val="both"/>
              <w:rPr>
                <w:sz w:val="20"/>
                <w:szCs w:val="20"/>
              </w:rPr>
            </w:pPr>
            <w:r w:rsidRPr="000E223C">
              <w:rPr>
                <w:sz w:val="20"/>
                <w:szCs w:val="20"/>
              </w:rPr>
              <w:t xml:space="preserve">2.2 </w:t>
            </w:r>
            <w:r w:rsidRPr="000E223C">
              <w:rPr>
                <w:bCs/>
                <w:sz w:val="20"/>
                <w:szCs w:val="20"/>
              </w:rPr>
              <w:t xml:space="preserve">Supporto alla </w:t>
            </w:r>
            <w:r w:rsidRPr="000E223C">
              <w:rPr>
                <w:sz w:val="20"/>
                <w:szCs w:val="20"/>
              </w:rPr>
              <w:t>Creazione ed organizzazione di eventi all’interno degli spazi culturali pubblici, rivolti a specifici destinatari, al fine di renderli maggiormente consapevoli rispetto ai servizi di maggiore interesse.</w:t>
            </w:r>
          </w:p>
          <w:p w:rsidR="00C600E4" w:rsidRPr="000E223C" w:rsidRDefault="00C600E4" w:rsidP="00CE75FA">
            <w:pPr>
              <w:jc w:val="both"/>
              <w:rPr>
                <w:sz w:val="20"/>
                <w:szCs w:val="20"/>
              </w:rPr>
            </w:pPr>
            <w:r w:rsidRPr="000E223C">
              <w:rPr>
                <w:sz w:val="20"/>
                <w:szCs w:val="20"/>
              </w:rPr>
              <w:t xml:space="preserve">2.3 </w:t>
            </w:r>
            <w:r w:rsidRPr="000E223C">
              <w:rPr>
                <w:bCs/>
                <w:sz w:val="20"/>
                <w:szCs w:val="20"/>
              </w:rPr>
              <w:t>Supporto all’</w:t>
            </w:r>
            <w:r w:rsidRPr="000E223C">
              <w:rPr>
                <w:sz w:val="20"/>
                <w:szCs w:val="20"/>
              </w:rPr>
              <w:t>rganizzazione di eventi e spettacoli con luoghi, target differenziati, tenendo conto di persone in difficoltà</w:t>
            </w:r>
          </w:p>
        </w:tc>
      </w:tr>
      <w:tr w:rsidR="00C600E4" w:rsidRPr="000E223C" w:rsidTr="00CE75FA">
        <w:trPr>
          <w:trHeight w:val="283"/>
        </w:trPr>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00E4" w:rsidRPr="000E223C" w:rsidRDefault="00C600E4" w:rsidP="00CE75FA">
            <w:pPr>
              <w:autoSpaceDE w:val="0"/>
              <w:rPr>
                <w:sz w:val="20"/>
                <w:szCs w:val="20"/>
              </w:rPr>
            </w:pPr>
            <w:r w:rsidRPr="000E223C">
              <w:rPr>
                <w:b/>
                <w:bCs/>
                <w:sz w:val="20"/>
                <w:szCs w:val="20"/>
              </w:rPr>
              <w:t>3 ATTIVITÁ DI SENSIBILIZZAZIONE</w:t>
            </w:r>
          </w:p>
        </w:tc>
        <w:tc>
          <w:tcPr>
            <w:tcW w:w="6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00E4" w:rsidRPr="000E223C" w:rsidRDefault="00C600E4" w:rsidP="00CE75FA">
            <w:pPr>
              <w:jc w:val="both"/>
              <w:rPr>
                <w:sz w:val="20"/>
                <w:szCs w:val="20"/>
              </w:rPr>
            </w:pPr>
            <w:r w:rsidRPr="000E223C">
              <w:rPr>
                <w:sz w:val="20"/>
                <w:szCs w:val="20"/>
              </w:rPr>
              <w:t xml:space="preserve">3.1 </w:t>
            </w:r>
            <w:r w:rsidRPr="000E223C">
              <w:rPr>
                <w:bCs/>
                <w:sz w:val="20"/>
                <w:szCs w:val="20"/>
              </w:rPr>
              <w:t xml:space="preserve">Supporto alla </w:t>
            </w:r>
            <w:r w:rsidRPr="000E223C">
              <w:rPr>
                <w:sz w:val="20"/>
                <w:szCs w:val="20"/>
              </w:rPr>
              <w:t>progettazione, organizzazione e gestione di percorsi, incontri, spettacoli e laboratori rivolti alle scuole di ogni ordine e grado</w:t>
            </w:r>
          </w:p>
          <w:p w:rsidR="00C600E4" w:rsidRPr="000E223C" w:rsidRDefault="00C600E4" w:rsidP="00CE75FA">
            <w:pPr>
              <w:jc w:val="both"/>
              <w:rPr>
                <w:sz w:val="20"/>
                <w:szCs w:val="20"/>
              </w:rPr>
            </w:pPr>
            <w:r w:rsidRPr="000E223C">
              <w:rPr>
                <w:sz w:val="20"/>
                <w:szCs w:val="20"/>
              </w:rPr>
              <w:t xml:space="preserve">3.2 Accoglienza di stagisti di scuola secondaria di secondo grado, Università, ITS, etc. </w:t>
            </w:r>
          </w:p>
          <w:p w:rsidR="00C600E4" w:rsidRPr="000E223C" w:rsidRDefault="00C600E4" w:rsidP="00CE75FA">
            <w:pPr>
              <w:jc w:val="both"/>
              <w:rPr>
                <w:sz w:val="20"/>
                <w:szCs w:val="20"/>
              </w:rPr>
            </w:pPr>
            <w:r w:rsidRPr="000E223C">
              <w:rPr>
                <w:sz w:val="20"/>
                <w:szCs w:val="20"/>
              </w:rPr>
              <w:t xml:space="preserve">3.3 </w:t>
            </w:r>
            <w:r w:rsidRPr="000E223C">
              <w:rPr>
                <w:bCs/>
                <w:sz w:val="20"/>
                <w:szCs w:val="20"/>
              </w:rPr>
              <w:t>Supporto all’</w:t>
            </w:r>
            <w:r w:rsidRPr="000E223C">
              <w:rPr>
                <w:sz w:val="20"/>
                <w:szCs w:val="20"/>
              </w:rPr>
              <w:t>implementazione attività di collaborazione con istituti ei dirigenti scolastici</w:t>
            </w:r>
          </w:p>
          <w:p w:rsidR="00C600E4" w:rsidRPr="000E223C" w:rsidRDefault="00C600E4" w:rsidP="00CE75FA">
            <w:pPr>
              <w:jc w:val="both"/>
              <w:rPr>
                <w:sz w:val="20"/>
                <w:szCs w:val="20"/>
              </w:rPr>
            </w:pPr>
            <w:r w:rsidRPr="000E223C">
              <w:rPr>
                <w:sz w:val="20"/>
                <w:szCs w:val="20"/>
              </w:rPr>
              <w:t xml:space="preserve">3.4 </w:t>
            </w:r>
            <w:r w:rsidRPr="000E223C">
              <w:rPr>
                <w:bCs/>
                <w:sz w:val="20"/>
                <w:szCs w:val="20"/>
              </w:rPr>
              <w:t xml:space="preserve">Supporto alla </w:t>
            </w:r>
            <w:r w:rsidRPr="000E223C">
              <w:rPr>
                <w:sz w:val="20"/>
                <w:szCs w:val="20"/>
              </w:rPr>
              <w:t>collaborazione nella didattica museale e tour guidati; supporto nella digitalizzazione fondi librari e ricerche (biblioteche e archivi storici) e nella programmazione apertura dei musei nel periodo estivo con l’opzione di una apertura serale/notturna</w:t>
            </w:r>
          </w:p>
          <w:p w:rsidR="00C600E4" w:rsidRPr="000E223C" w:rsidRDefault="00C600E4" w:rsidP="00CE75FA">
            <w:pPr>
              <w:jc w:val="both"/>
              <w:rPr>
                <w:sz w:val="20"/>
                <w:szCs w:val="20"/>
              </w:rPr>
            </w:pPr>
            <w:r w:rsidRPr="000E223C">
              <w:rPr>
                <w:sz w:val="20"/>
                <w:szCs w:val="20"/>
              </w:rPr>
              <w:t>3.5 Elaborare e stampare materiale informativo nei vari siti storici/artistici formulati appositamente per bambini/ragazzi.</w:t>
            </w:r>
          </w:p>
          <w:p w:rsidR="00C600E4" w:rsidRPr="000E223C" w:rsidRDefault="00C600E4" w:rsidP="00CE75FA">
            <w:pPr>
              <w:jc w:val="both"/>
              <w:rPr>
                <w:sz w:val="20"/>
                <w:szCs w:val="20"/>
              </w:rPr>
            </w:pPr>
            <w:r w:rsidRPr="000E223C">
              <w:rPr>
                <w:sz w:val="20"/>
                <w:szCs w:val="20"/>
              </w:rPr>
              <w:t xml:space="preserve">3.6 </w:t>
            </w:r>
            <w:r w:rsidRPr="000E223C">
              <w:rPr>
                <w:bCs/>
                <w:sz w:val="20"/>
                <w:szCs w:val="20"/>
              </w:rPr>
              <w:t>Supporto all’i</w:t>
            </w:r>
            <w:r w:rsidRPr="000E223C">
              <w:rPr>
                <w:sz w:val="20"/>
                <w:szCs w:val="20"/>
              </w:rPr>
              <w:t>deazione, programmazione e realizzazione di attività programmate con la rete territoriale</w:t>
            </w:r>
          </w:p>
        </w:tc>
      </w:tr>
    </w:tbl>
    <w:p w:rsidR="00C600E4" w:rsidRPr="000E223C" w:rsidRDefault="00C600E4" w:rsidP="000E223C">
      <w:pPr>
        <w:spacing w:before="120" w:after="120"/>
        <w:jc w:val="both"/>
        <w:rPr>
          <w:sz w:val="20"/>
          <w:szCs w:val="20"/>
        </w:rPr>
      </w:pPr>
    </w:p>
    <w:p w:rsidR="00C600E4" w:rsidRPr="000E223C" w:rsidRDefault="00C600E4" w:rsidP="000E223C">
      <w:pPr>
        <w:shd w:val="clear" w:color="auto" w:fill="EDEDED"/>
        <w:jc w:val="center"/>
        <w:rPr>
          <w:sz w:val="20"/>
          <w:szCs w:val="20"/>
        </w:rPr>
      </w:pPr>
      <w:r w:rsidRPr="000E223C">
        <w:rPr>
          <w:b/>
          <w:sz w:val="20"/>
          <w:szCs w:val="20"/>
        </w:rPr>
        <w:t>Attività trasversali a tutti i servizi</w:t>
      </w:r>
    </w:p>
    <w:p w:rsidR="00C600E4" w:rsidRPr="000E223C" w:rsidRDefault="00C600E4" w:rsidP="000E223C">
      <w:pPr>
        <w:tabs>
          <w:tab w:val="left" w:pos="993"/>
        </w:tabs>
        <w:jc w:val="both"/>
        <w:rPr>
          <w:i/>
          <w:sz w:val="20"/>
          <w:szCs w:val="20"/>
        </w:rPr>
      </w:pPr>
    </w:p>
    <w:p w:rsidR="00C600E4" w:rsidRPr="000E223C" w:rsidRDefault="00C600E4" w:rsidP="000E223C">
      <w:pPr>
        <w:jc w:val="both"/>
        <w:rPr>
          <w:sz w:val="20"/>
          <w:szCs w:val="20"/>
        </w:rPr>
      </w:pPr>
      <w:r w:rsidRPr="000E223C">
        <w:rPr>
          <w:sz w:val="20"/>
          <w:szCs w:val="20"/>
        </w:rPr>
        <w:t>Nel caso in cui la sede di attuazione di progetto preveda un periodo di chiusura complessivamente superiore a un terzo dei giorni di permesso ordinari (ad esempio chiusura periodo estivo, vacanze natalizie e pasquali) gli operatori volontari verranno temporaneamente trasferiti (previa autorizzazione specifica del Dipartimento) presso altra sede accreditata dell’ente per portare avanti analoghe attività di progetto, ma anche archiviare i dati degli utenti, sistemare la documentazione relativa alle attività svolte nei periodi antecedenti la chiusura, preparare il materiale destinato alla realizzazione delle attività successive o continuarle in base alla disponibilità della sede.</w:t>
      </w:r>
    </w:p>
    <w:p w:rsidR="00C600E4" w:rsidRPr="000E223C" w:rsidRDefault="00C600E4" w:rsidP="000E223C">
      <w:pPr>
        <w:spacing w:before="120" w:after="120"/>
        <w:jc w:val="both"/>
        <w:rPr>
          <w:sz w:val="20"/>
          <w:szCs w:val="20"/>
        </w:rPr>
      </w:pPr>
    </w:p>
    <w:p w:rsidR="00C600E4" w:rsidRPr="000E223C" w:rsidRDefault="00C600E4" w:rsidP="000E223C">
      <w:pPr>
        <w:widowControl w:val="0"/>
        <w:tabs>
          <w:tab w:val="left" w:pos="851"/>
        </w:tabs>
        <w:ind w:right="482"/>
        <w:jc w:val="both"/>
        <w:rPr>
          <w:b/>
          <w:sz w:val="20"/>
          <w:szCs w:val="20"/>
          <w:u w:val="single"/>
        </w:rPr>
      </w:pPr>
      <w:r w:rsidRPr="000E223C">
        <w:rPr>
          <w:b/>
          <w:sz w:val="20"/>
          <w:szCs w:val="20"/>
          <w:u w:val="single"/>
        </w:rPr>
        <w:t>Occasione di incontro/confronto con i giovani (voce 2 del Programma)</w:t>
      </w:r>
    </w:p>
    <w:p w:rsidR="00C600E4" w:rsidRPr="000E223C" w:rsidRDefault="00C600E4" w:rsidP="000E223C">
      <w:pPr>
        <w:widowControl w:val="0"/>
        <w:tabs>
          <w:tab w:val="left" w:pos="426"/>
        </w:tabs>
        <w:spacing w:before="69"/>
        <w:ind w:right="113"/>
        <w:jc w:val="both"/>
        <w:rPr>
          <w:sz w:val="20"/>
          <w:szCs w:val="20"/>
        </w:rPr>
      </w:pPr>
      <w:r w:rsidRPr="000E223C">
        <w:rPr>
          <w:sz w:val="20"/>
          <w:szCs w:val="20"/>
        </w:rPr>
        <w:t>Le occasioni di incontro/confronto proposte ai volontari nel programma sono tre.</w:t>
      </w:r>
    </w:p>
    <w:p w:rsidR="00C600E4" w:rsidRPr="000E223C" w:rsidRDefault="00C600E4" w:rsidP="000E223C">
      <w:pPr>
        <w:widowControl w:val="0"/>
        <w:tabs>
          <w:tab w:val="left" w:pos="426"/>
        </w:tabs>
        <w:spacing w:before="69"/>
        <w:ind w:right="113"/>
        <w:jc w:val="both"/>
        <w:rPr>
          <w:sz w:val="20"/>
          <w:szCs w:val="20"/>
        </w:rPr>
      </w:pPr>
      <w:r w:rsidRPr="000E223C">
        <w:rPr>
          <w:sz w:val="20"/>
          <w:szCs w:val="20"/>
        </w:rPr>
        <w:t xml:space="preserve">1) Il </w:t>
      </w:r>
      <w:r w:rsidRPr="000E223C">
        <w:rPr>
          <w:b/>
          <w:sz w:val="20"/>
          <w:szCs w:val="20"/>
        </w:rPr>
        <w:t>primo incontro</w:t>
      </w:r>
      <w:r w:rsidRPr="000E223C">
        <w:rPr>
          <w:sz w:val="20"/>
          <w:szCs w:val="20"/>
        </w:rPr>
        <w:t xml:space="preserve"> verrà realizzato in occasione del giorno di avvio del servizio. Si svolgerà dalle 8,30 alle 13,30 circa e saranno presenti lo staff degli enti coprogrammanti dell'Ufficio Giovani del Comune di Modena, dell'Unione Comuni Modenesi Area Nord, dell’Unione del Sorbara e degli enti di accoglienza. L'incontro è articolato in tre fasi:</w:t>
      </w:r>
    </w:p>
    <w:p w:rsidR="00C600E4" w:rsidRPr="000E223C" w:rsidRDefault="00C600E4" w:rsidP="000E223C">
      <w:pPr>
        <w:widowControl w:val="0"/>
        <w:numPr>
          <w:ilvl w:val="0"/>
          <w:numId w:val="5"/>
        </w:numPr>
        <w:tabs>
          <w:tab w:val="left" w:pos="-294"/>
        </w:tabs>
        <w:suppressAutoHyphens/>
        <w:autoSpaceDN w:val="0"/>
        <w:spacing w:before="69"/>
        <w:ind w:left="0" w:right="113" w:firstLine="0"/>
        <w:jc w:val="both"/>
        <w:textAlignment w:val="baseline"/>
        <w:rPr>
          <w:sz w:val="20"/>
          <w:szCs w:val="20"/>
        </w:rPr>
      </w:pPr>
      <w:r w:rsidRPr="000E223C">
        <w:rPr>
          <w:sz w:val="20"/>
          <w:szCs w:val="20"/>
        </w:rPr>
        <w:t>accoglienza, saluti, presentazione dello staff, conoscenza reciproca, icebreaking per creare un clima rilassato e di fiducia;</w:t>
      </w:r>
    </w:p>
    <w:p w:rsidR="00C600E4" w:rsidRPr="000E223C" w:rsidRDefault="00C600E4" w:rsidP="000E223C">
      <w:pPr>
        <w:widowControl w:val="0"/>
        <w:numPr>
          <w:ilvl w:val="0"/>
          <w:numId w:val="5"/>
        </w:numPr>
        <w:tabs>
          <w:tab w:val="left" w:pos="-294"/>
        </w:tabs>
        <w:suppressAutoHyphens/>
        <w:autoSpaceDN w:val="0"/>
        <w:spacing w:before="69"/>
        <w:ind w:left="0" w:right="113" w:firstLine="0"/>
        <w:jc w:val="both"/>
        <w:textAlignment w:val="baseline"/>
        <w:rPr>
          <w:sz w:val="20"/>
          <w:szCs w:val="20"/>
        </w:rPr>
      </w:pPr>
      <w:r w:rsidRPr="000E223C">
        <w:rPr>
          <w:sz w:val="20"/>
          <w:szCs w:val="20"/>
        </w:rPr>
        <w:t>breve presentazione del Programma nel suo complesso e dei progetti che lo compongono, illustrazione dei diritti e doveri degli operatori volontari e degli enti, distribuzione e spiegazione della modulistica da adottare in servizio, firma della documentazione burocratica e compilazione del questionario di ingresso;</w:t>
      </w:r>
    </w:p>
    <w:p w:rsidR="00C600E4" w:rsidRPr="000E223C" w:rsidRDefault="00C600E4" w:rsidP="000E223C">
      <w:pPr>
        <w:widowControl w:val="0"/>
        <w:numPr>
          <w:ilvl w:val="0"/>
          <w:numId w:val="5"/>
        </w:numPr>
        <w:tabs>
          <w:tab w:val="left" w:pos="-294"/>
        </w:tabs>
        <w:suppressAutoHyphens/>
        <w:autoSpaceDN w:val="0"/>
        <w:spacing w:before="69"/>
        <w:ind w:left="0" w:right="113" w:firstLine="0"/>
        <w:jc w:val="both"/>
        <w:textAlignment w:val="baseline"/>
        <w:rPr>
          <w:sz w:val="20"/>
          <w:szCs w:val="20"/>
        </w:rPr>
      </w:pPr>
      <w:r w:rsidRPr="000E223C">
        <w:rPr>
          <w:sz w:val="20"/>
          <w:szCs w:val="20"/>
        </w:rPr>
        <w:t>incontro dei giovani con i relativi operatori locali di progetto al fine di instaurare un primo contatto e concordare le prime fasi operative, scambio di idee e pensieri per rilevare le aspettative rispetto al percorso che sta iniziando.</w:t>
      </w:r>
    </w:p>
    <w:p w:rsidR="00C600E4" w:rsidRPr="000E223C" w:rsidRDefault="00C600E4" w:rsidP="000E223C">
      <w:pPr>
        <w:widowControl w:val="0"/>
        <w:tabs>
          <w:tab w:val="left" w:pos="426"/>
        </w:tabs>
        <w:spacing w:before="69"/>
        <w:ind w:right="113"/>
        <w:jc w:val="both"/>
        <w:rPr>
          <w:sz w:val="20"/>
          <w:szCs w:val="20"/>
        </w:rPr>
      </w:pPr>
    </w:p>
    <w:p w:rsidR="00C600E4" w:rsidRPr="000E223C" w:rsidRDefault="00C600E4" w:rsidP="000E223C">
      <w:pPr>
        <w:widowControl w:val="0"/>
        <w:tabs>
          <w:tab w:val="left" w:pos="426"/>
        </w:tabs>
        <w:spacing w:before="69"/>
        <w:ind w:right="113"/>
        <w:jc w:val="both"/>
        <w:rPr>
          <w:sz w:val="20"/>
          <w:szCs w:val="20"/>
        </w:rPr>
      </w:pPr>
      <w:r w:rsidRPr="000E223C">
        <w:rPr>
          <w:sz w:val="20"/>
          <w:szCs w:val="20"/>
        </w:rPr>
        <w:t xml:space="preserve">2) Il </w:t>
      </w:r>
      <w:r w:rsidRPr="000E223C">
        <w:rPr>
          <w:b/>
          <w:sz w:val="20"/>
          <w:szCs w:val="20"/>
        </w:rPr>
        <w:t>secondo incontro</w:t>
      </w:r>
      <w:r w:rsidRPr="000E223C">
        <w:rPr>
          <w:sz w:val="20"/>
          <w:szCs w:val="20"/>
        </w:rPr>
        <w:t xml:space="preserve"> è previsto tra il 6° e 7 mese di avvio del servizio. È rappresentato dall’Assemblea Provinciale dei giovani organizzata dal Co.Pr.E.S.C. (ente di Rete di programma) in collaborazione con gli Enti di Servizio Civile. L'incontro si svolgerà dalle 8,30 alle 13,30 e sarà un momento importante affinché i giovani provenienti dalle diverse realtà possano confrontarsi fra loro e con i loro rappresentanti, gli OLP, i formatori e i Referenti degli Enti. L'incontro sarà introdotto dallo speech di una figura significativa del territorio su temi culturali ed etici in riferimento alla cittadinanza attiva e la protagonismo giovanile. Sono previste testimonianze di ex volontari di Servizio civile. Sulla scia di queste suggestioni iniziali, i giovani si divideranno in piccoli gruppi per condividere riflessioni, proposte e idee riguardo il mondo giovanile nel suo insieme, con particolare riferimento a quello del volontario e di come questo possa impattare sugli obiettivi del programma e dei progetti che li vedono coinvolti.</w:t>
      </w:r>
    </w:p>
    <w:p w:rsidR="00C600E4" w:rsidRPr="000E223C" w:rsidRDefault="00C600E4" w:rsidP="000E223C">
      <w:pPr>
        <w:widowControl w:val="0"/>
        <w:tabs>
          <w:tab w:val="left" w:pos="426"/>
        </w:tabs>
        <w:spacing w:before="69"/>
        <w:ind w:right="113"/>
        <w:jc w:val="both"/>
        <w:rPr>
          <w:sz w:val="20"/>
          <w:szCs w:val="20"/>
        </w:rPr>
      </w:pPr>
    </w:p>
    <w:p w:rsidR="00C600E4" w:rsidRPr="000E223C" w:rsidRDefault="00C600E4" w:rsidP="000E223C">
      <w:pPr>
        <w:widowControl w:val="0"/>
        <w:tabs>
          <w:tab w:val="left" w:pos="426"/>
        </w:tabs>
        <w:spacing w:before="69"/>
        <w:ind w:right="113"/>
        <w:jc w:val="both"/>
        <w:rPr>
          <w:sz w:val="20"/>
          <w:szCs w:val="20"/>
        </w:rPr>
      </w:pPr>
      <w:r w:rsidRPr="000E223C">
        <w:rPr>
          <w:sz w:val="20"/>
          <w:szCs w:val="20"/>
        </w:rPr>
        <w:t xml:space="preserve">3) Il </w:t>
      </w:r>
      <w:r w:rsidRPr="000E223C">
        <w:rPr>
          <w:b/>
          <w:sz w:val="20"/>
          <w:szCs w:val="20"/>
        </w:rPr>
        <w:t>terzo incontro</w:t>
      </w:r>
      <w:r w:rsidRPr="000E223C">
        <w:rPr>
          <w:sz w:val="20"/>
          <w:szCs w:val="20"/>
        </w:rPr>
        <w:t xml:space="preserve"> si svolgerà tra l’11° e il 12° mese di servizio. Anche questo si svolgerà dalle 8,30 alle 13,30. Di fronte a una rappresentanza di figure istituzionali e di partner di progetto, i volontari potranno illustrare il proprio percorso portando proposte e idee di miglioramento dei servizi, tra le quali, si auspica, potrebbero emergerne alcune di particolare interesse, da realizzare concretamente con il supporto degli enti.</w:t>
      </w:r>
    </w:p>
    <w:p w:rsidR="00C600E4" w:rsidRPr="000E223C" w:rsidRDefault="00C600E4" w:rsidP="000E223C">
      <w:pPr>
        <w:widowControl w:val="0"/>
        <w:tabs>
          <w:tab w:val="left" w:pos="426"/>
        </w:tabs>
        <w:spacing w:before="69"/>
        <w:ind w:right="113"/>
        <w:jc w:val="both"/>
        <w:rPr>
          <w:sz w:val="20"/>
          <w:szCs w:val="20"/>
        </w:rPr>
      </w:pPr>
      <w:r w:rsidRPr="000E223C">
        <w:rPr>
          <w:sz w:val="20"/>
          <w:szCs w:val="20"/>
        </w:rPr>
        <w:t>A tutti e tre gli incontri saranno invitati gli OLP, tutte le figure accreditate per il SCU, i formatori, il referente per il tutoraggio e la valorizzazione delle competenze, i rappresentanti degli enti e degli organismi partner di progetto.</w:t>
      </w:r>
    </w:p>
    <w:p w:rsidR="00C600E4" w:rsidRPr="000E223C" w:rsidRDefault="00C600E4" w:rsidP="000E223C">
      <w:pPr>
        <w:widowControl w:val="0"/>
        <w:tabs>
          <w:tab w:val="left" w:pos="1418"/>
        </w:tabs>
        <w:spacing w:before="69"/>
        <w:ind w:right="113"/>
        <w:jc w:val="both"/>
        <w:rPr>
          <w:sz w:val="20"/>
          <w:szCs w:val="20"/>
        </w:rPr>
      </w:pPr>
    </w:p>
    <w:p w:rsidR="00C600E4" w:rsidRPr="000E223C" w:rsidRDefault="00C600E4" w:rsidP="000E223C">
      <w:pPr>
        <w:jc w:val="both"/>
        <w:rPr>
          <w:sz w:val="20"/>
          <w:szCs w:val="20"/>
        </w:rPr>
      </w:pPr>
      <w:r w:rsidRPr="000E223C">
        <w:rPr>
          <w:sz w:val="20"/>
          <w:szCs w:val="20"/>
        </w:rPr>
        <w:t>Tutti gli incontri terranno conto di eventuali condizioni di sicurezza legate al perdurare della pandemia</w:t>
      </w:r>
      <w:r w:rsidRPr="000E223C">
        <w:rPr>
          <w:color w:val="222222"/>
          <w:sz w:val="20"/>
          <w:szCs w:val="20"/>
          <w:shd w:val="clear" w:color="auto" w:fill="FFFFFF"/>
        </w:rPr>
        <w:t>.</w:t>
      </w:r>
    </w:p>
    <w:p w:rsidR="00C600E4" w:rsidRPr="000E223C" w:rsidRDefault="00C600E4" w:rsidP="000E223C">
      <w:pPr>
        <w:rPr>
          <w:b/>
          <w:sz w:val="20"/>
          <w:szCs w:val="20"/>
        </w:rPr>
      </w:pPr>
    </w:p>
    <w:p w:rsidR="00C600E4" w:rsidRPr="000E223C" w:rsidRDefault="00C600E4" w:rsidP="000E223C">
      <w:pPr>
        <w:jc w:val="both"/>
        <w:rPr>
          <w:sz w:val="20"/>
          <w:szCs w:val="20"/>
        </w:rPr>
      </w:pPr>
      <w:r w:rsidRPr="000E223C">
        <w:rPr>
          <w:sz w:val="20"/>
          <w:szCs w:val="20"/>
        </w:rPr>
        <w:t>In aggiunta a questa iniziativa gli Enti Coprogrammanti, in linea con il filone comunicativo di promozione dei valori della cooperazione, della solidarietà, della pace del Servizio civile Universale e in risposta al nuovo approccio richiesto agli Enti di Servizio civile non solo nei confronti del territorio e della comunità, ma soprattutto degli operatori volontari previsto e richiesto dai cambiamenti normativi introdotti dal D. LGS. 40/17 e recepiti nel Piano Triennale 2020-22, valuterà l’opportunità di organizzare nell’anno di servizio ulteriori eventi che abbiano carattere provinciale o regionale al fine di trasmettere ai giovani una visione ancora più ampia e prospettica del sistema servizio civile.</w:t>
      </w:r>
    </w:p>
    <w:p w:rsidR="00C600E4" w:rsidRPr="000E223C" w:rsidRDefault="00C600E4" w:rsidP="000E223C">
      <w:pPr>
        <w:spacing w:before="120" w:after="120"/>
        <w:jc w:val="both"/>
        <w:rPr>
          <w:sz w:val="20"/>
          <w:szCs w:val="20"/>
        </w:rPr>
      </w:pPr>
    </w:p>
    <w:p w:rsidR="00C600E4" w:rsidRPr="000E223C" w:rsidRDefault="00C600E4" w:rsidP="000E223C">
      <w:pPr>
        <w:pStyle w:val="ListParagraph"/>
        <w:widowControl w:val="0"/>
        <w:tabs>
          <w:tab w:val="left" w:pos="426"/>
        </w:tabs>
        <w:spacing w:before="69" w:after="0" w:line="240" w:lineRule="auto"/>
        <w:ind w:left="0" w:right="113"/>
        <w:jc w:val="both"/>
        <w:rPr>
          <w:sz w:val="20"/>
          <w:szCs w:val="20"/>
        </w:rPr>
      </w:pPr>
      <w:r w:rsidRPr="000E223C">
        <w:rPr>
          <w:b/>
          <w:caps/>
          <w:sz w:val="20"/>
          <w:szCs w:val="20"/>
        </w:rPr>
        <w:t>Attività di comunicazione e disseminazione (Voce 5 del Programma)</w:t>
      </w:r>
    </w:p>
    <w:p w:rsidR="00C600E4" w:rsidRPr="000E223C" w:rsidRDefault="00C600E4" w:rsidP="000E223C">
      <w:pPr>
        <w:pStyle w:val="Standard"/>
        <w:jc w:val="both"/>
        <w:rPr>
          <w:rFonts w:ascii="Times New Roman" w:hAnsi="Times New Roman" w:cs="Times New Roman"/>
          <w:sz w:val="20"/>
          <w:szCs w:val="20"/>
        </w:rPr>
      </w:pPr>
      <w:r w:rsidRPr="000E223C">
        <w:rPr>
          <w:rFonts w:ascii="Times New Roman" w:hAnsi="Times New Roman" w:cs="Times New Roman"/>
          <w:sz w:val="20"/>
          <w:szCs w:val="20"/>
        </w:rPr>
        <w:t>L’attività di comunicazione e disseminazione si realizzerà attraverso quanto previsto dall’art. 4 dell'accordo di rete con il Copresc allo specifico punto b) Attività di sensibilizzazione, disseminazione, di orientamento del SC rivolte ai giovani e alle comunità con incontri nelle scuole superiori, nelle sedi universitarie, nei centri di aggregazione giovanile, oltre che produzione di materiale cartaceo, comunicazione web e social, comunicati stampa e attività di sportello;</w:t>
      </w:r>
    </w:p>
    <w:p w:rsidR="00C600E4" w:rsidRPr="000E223C" w:rsidRDefault="00C600E4" w:rsidP="000E223C">
      <w:pPr>
        <w:pStyle w:val="Standard"/>
        <w:jc w:val="both"/>
        <w:rPr>
          <w:rFonts w:ascii="Times New Roman" w:hAnsi="Times New Roman" w:cs="Times New Roman"/>
          <w:sz w:val="20"/>
          <w:szCs w:val="20"/>
        </w:rPr>
      </w:pPr>
      <w:r w:rsidRPr="000E223C">
        <w:rPr>
          <w:rFonts w:ascii="Times New Roman" w:hAnsi="Times New Roman" w:cs="Times New Roman"/>
          <w:sz w:val="20"/>
          <w:szCs w:val="20"/>
        </w:rPr>
        <w:t>Il Comune di Modena e l'Unione Comuni modenesi Area Nord promuoveranno il Servizio Civile Universale Digitale anche attraverso la propria rete formale e informale per divulgare notizie, immagini, video relativi alle attività svolte dai volontari per sottolinearne l'impegno e condividere con la comunità finalità, obiettivi, interventi e risultati del Servizio.</w:t>
      </w:r>
    </w:p>
    <w:p w:rsidR="00C600E4" w:rsidRPr="000E223C" w:rsidRDefault="00C600E4" w:rsidP="000E223C">
      <w:pPr>
        <w:pStyle w:val="Standard"/>
        <w:jc w:val="both"/>
        <w:rPr>
          <w:rFonts w:ascii="Times New Roman" w:hAnsi="Times New Roman" w:cs="Times New Roman"/>
          <w:sz w:val="20"/>
          <w:szCs w:val="20"/>
        </w:rPr>
      </w:pPr>
      <w:r w:rsidRPr="000E223C">
        <w:rPr>
          <w:rFonts w:ascii="Times New Roman" w:hAnsi="Times New Roman" w:cs="Times New Roman"/>
          <w:sz w:val="20"/>
          <w:szCs w:val="20"/>
        </w:rPr>
        <w:t>L'attività di promozione, comunicazione, informazione e disseminazione avverrà utilizzando diversi canali di comunicazione, da quelli più tradizionali, al web, ai social, senza dimenticare le iniziative in presenza, per rinsaldare le relazioni attraverso un confronto più empatico.</w:t>
      </w:r>
    </w:p>
    <w:p w:rsidR="00C600E4" w:rsidRPr="000E223C" w:rsidRDefault="00C600E4" w:rsidP="000E223C">
      <w:pPr>
        <w:widowControl w:val="0"/>
        <w:tabs>
          <w:tab w:val="left" w:pos="426"/>
        </w:tabs>
        <w:spacing w:before="120" w:after="120"/>
        <w:jc w:val="both"/>
        <w:rPr>
          <w:sz w:val="20"/>
          <w:szCs w:val="20"/>
        </w:rPr>
      </w:pPr>
      <w:r w:rsidRPr="000E223C">
        <w:rPr>
          <w:sz w:val="20"/>
          <w:szCs w:val="20"/>
        </w:rPr>
        <w:t>Si svilupperà un piano di comunicazione articolato secondo i gli elementi nel Programma.</w:t>
      </w:r>
    </w:p>
    <w:p w:rsidR="00C600E4" w:rsidRPr="000E223C" w:rsidRDefault="00C600E4" w:rsidP="000E223C">
      <w:pPr>
        <w:spacing w:before="120" w:after="120"/>
        <w:jc w:val="both"/>
        <w:rPr>
          <w:sz w:val="20"/>
          <w:szCs w:val="20"/>
        </w:rPr>
      </w:pPr>
    </w:p>
    <w:p w:rsidR="00C600E4" w:rsidRPr="000E223C" w:rsidRDefault="00C600E4" w:rsidP="000E223C">
      <w:pPr>
        <w:spacing w:before="120" w:after="120"/>
        <w:jc w:val="both"/>
        <w:rPr>
          <w:b/>
          <w:sz w:val="20"/>
          <w:szCs w:val="20"/>
        </w:rPr>
      </w:pPr>
      <w:r w:rsidRPr="000E223C">
        <w:rPr>
          <w:b/>
          <w:sz w:val="20"/>
          <w:szCs w:val="20"/>
        </w:rPr>
        <w:t>Giovani con minori opportunità</w:t>
      </w:r>
    </w:p>
    <w:p w:rsidR="00C600E4" w:rsidRPr="000E223C" w:rsidRDefault="00C600E4" w:rsidP="000E223C">
      <w:pPr>
        <w:spacing w:before="120" w:after="120"/>
        <w:jc w:val="both"/>
        <w:rPr>
          <w:sz w:val="20"/>
          <w:szCs w:val="20"/>
        </w:rPr>
      </w:pPr>
      <w:r w:rsidRPr="000E223C">
        <w:rPr>
          <w:sz w:val="20"/>
          <w:szCs w:val="20"/>
        </w:rPr>
        <w:t xml:space="preserve">Come inoltre previsto dalla </w:t>
      </w:r>
      <w:r w:rsidRPr="000E223C">
        <w:rPr>
          <w:b/>
          <w:sz w:val="20"/>
          <w:szCs w:val="20"/>
        </w:rPr>
        <w:t>voce 19</w:t>
      </w:r>
      <w:r w:rsidRPr="000E223C">
        <w:rPr>
          <w:sz w:val="20"/>
          <w:szCs w:val="20"/>
        </w:rPr>
        <w:t>, una cura particolare sarà dedicata all’accompagnamento dei giovani con minori opportunità inseriti all’interno del presente progetto.</w:t>
      </w:r>
    </w:p>
    <w:p w:rsidR="00C600E4" w:rsidRPr="000E223C" w:rsidRDefault="00C600E4" w:rsidP="000E223C">
      <w:pPr>
        <w:spacing w:before="120" w:after="120"/>
        <w:jc w:val="both"/>
        <w:rPr>
          <w:sz w:val="20"/>
          <w:szCs w:val="20"/>
        </w:rPr>
      </w:pPr>
    </w:p>
    <w:p w:rsidR="00C600E4" w:rsidRPr="000E223C" w:rsidRDefault="00C600E4" w:rsidP="000E223C">
      <w:pPr>
        <w:spacing w:before="120" w:after="120"/>
        <w:jc w:val="both"/>
        <w:rPr>
          <w:b/>
          <w:sz w:val="20"/>
          <w:szCs w:val="20"/>
        </w:rPr>
      </w:pPr>
      <w:r w:rsidRPr="000E223C">
        <w:rPr>
          <w:b/>
          <w:sz w:val="20"/>
          <w:szCs w:val="20"/>
        </w:rPr>
        <w:t>Tutoraggio e certificazione delle competenze</w:t>
      </w:r>
    </w:p>
    <w:p w:rsidR="00C600E4" w:rsidRPr="000E223C" w:rsidRDefault="00C600E4" w:rsidP="000E223C">
      <w:pPr>
        <w:spacing w:before="120" w:after="120"/>
        <w:jc w:val="both"/>
        <w:rPr>
          <w:sz w:val="20"/>
          <w:szCs w:val="20"/>
        </w:rPr>
      </w:pPr>
      <w:r w:rsidRPr="000E223C">
        <w:rPr>
          <w:sz w:val="20"/>
          <w:szCs w:val="20"/>
        </w:rPr>
        <w:t xml:space="preserve">Gli operatori volontari saranno coinvolti nelle attività di tutoraggio, come indicato nella successiva </w:t>
      </w:r>
      <w:r w:rsidRPr="000E223C">
        <w:rPr>
          <w:b/>
          <w:sz w:val="20"/>
          <w:szCs w:val="20"/>
        </w:rPr>
        <w:t>voce 21</w:t>
      </w:r>
      <w:r w:rsidRPr="000E223C">
        <w:rPr>
          <w:sz w:val="20"/>
          <w:szCs w:val="20"/>
        </w:rPr>
        <w:t xml:space="preserve">, e nel percorso legato alla </w:t>
      </w:r>
      <w:r w:rsidRPr="000E223C">
        <w:rPr>
          <w:b/>
          <w:sz w:val="20"/>
          <w:szCs w:val="20"/>
        </w:rPr>
        <w:t>certificazione delle competenze come da accordo con ente FORMODENA (vedi allegato)</w:t>
      </w:r>
      <w:r w:rsidRPr="000E223C">
        <w:rPr>
          <w:sz w:val="20"/>
          <w:szCs w:val="20"/>
        </w:rPr>
        <w:t>, che faranno riferimento alle attività peculiari del progetto. Sono inoltre quelle previste dalla sperimentazione prevista nel Programma quadro di sperimentazione del "servizio civile digitale".</w:t>
      </w:r>
    </w:p>
    <w:p w:rsidR="00C600E4" w:rsidRPr="000E223C" w:rsidRDefault="00C600E4" w:rsidP="000E223C">
      <w:pPr>
        <w:spacing w:before="120" w:after="120"/>
        <w:jc w:val="both"/>
        <w:rPr>
          <w:sz w:val="20"/>
          <w:szCs w:val="20"/>
        </w:rPr>
      </w:pPr>
    </w:p>
    <w:p w:rsidR="00C600E4" w:rsidRPr="000E223C" w:rsidRDefault="00C600E4" w:rsidP="000E223C">
      <w:pPr>
        <w:spacing w:before="120" w:after="120"/>
        <w:jc w:val="both"/>
        <w:rPr>
          <w:b/>
          <w:sz w:val="20"/>
          <w:szCs w:val="20"/>
        </w:rPr>
      </w:pPr>
      <w:r w:rsidRPr="000E223C">
        <w:rPr>
          <w:b/>
          <w:sz w:val="20"/>
          <w:szCs w:val="20"/>
        </w:rPr>
        <w:t>Percorso di Formazione Generale</w:t>
      </w:r>
    </w:p>
    <w:p w:rsidR="00C600E4" w:rsidRPr="000E223C" w:rsidRDefault="00C600E4" w:rsidP="000E223C">
      <w:pPr>
        <w:spacing w:before="120" w:after="120"/>
        <w:jc w:val="both"/>
        <w:rPr>
          <w:sz w:val="20"/>
          <w:szCs w:val="20"/>
        </w:rPr>
      </w:pPr>
      <w:r w:rsidRPr="000E223C">
        <w:rPr>
          <w:sz w:val="20"/>
          <w:szCs w:val="20"/>
        </w:rPr>
        <w:t>Si svolge secondo quanto indicato nel Sistema accreditato al Dipartimento e secondo la modalità “unica tranche” indicata nel sistema Helios.</w:t>
      </w:r>
    </w:p>
    <w:p w:rsidR="00C600E4" w:rsidRPr="000E223C" w:rsidRDefault="00C600E4" w:rsidP="000E223C">
      <w:pPr>
        <w:spacing w:before="120" w:after="120"/>
        <w:jc w:val="both"/>
        <w:rPr>
          <w:sz w:val="20"/>
          <w:szCs w:val="20"/>
        </w:rPr>
      </w:pPr>
    </w:p>
    <w:p w:rsidR="00C600E4" w:rsidRPr="000E223C" w:rsidRDefault="00C600E4" w:rsidP="000E223C">
      <w:pPr>
        <w:spacing w:before="120" w:after="120"/>
        <w:jc w:val="both"/>
        <w:rPr>
          <w:b/>
          <w:sz w:val="20"/>
          <w:szCs w:val="20"/>
        </w:rPr>
      </w:pPr>
      <w:r w:rsidRPr="000E223C">
        <w:rPr>
          <w:b/>
          <w:sz w:val="20"/>
          <w:szCs w:val="20"/>
        </w:rPr>
        <w:t>Percorso Formazione Specifica e di Monitoraggio</w:t>
      </w:r>
    </w:p>
    <w:p w:rsidR="00C600E4" w:rsidRPr="000E223C" w:rsidRDefault="00C600E4" w:rsidP="000E223C">
      <w:pPr>
        <w:spacing w:before="120" w:after="120"/>
        <w:jc w:val="both"/>
        <w:rPr>
          <w:sz w:val="20"/>
          <w:szCs w:val="20"/>
        </w:rPr>
      </w:pPr>
      <w:r w:rsidRPr="000E223C">
        <w:rPr>
          <w:sz w:val="20"/>
          <w:szCs w:val="20"/>
        </w:rPr>
        <w:t>Per la formazione Specifica, che si svolgerà nella modalità 70%-30%, si rinvia rispettivamente alle voci successive del presente progetto.</w:t>
      </w:r>
    </w:p>
    <w:p w:rsidR="00C600E4" w:rsidRPr="00B6689A" w:rsidRDefault="00C600E4" w:rsidP="000E223C">
      <w:pPr>
        <w:widowControl w:val="0"/>
        <w:tabs>
          <w:tab w:val="left" w:pos="822"/>
          <w:tab w:val="left" w:pos="1276"/>
        </w:tabs>
        <w:spacing w:before="69"/>
        <w:ind w:right="113"/>
        <w:jc w:val="both"/>
        <w:rPr>
          <w:rFonts w:ascii="Calibri" w:hAnsi="Calibri" w:cs="Calibri"/>
        </w:rPr>
      </w:pPr>
    </w:p>
    <w:p w:rsidR="00C600E4" w:rsidRDefault="00C600E4" w:rsidP="007811B6">
      <w:pPr>
        <w:autoSpaceDE w:val="0"/>
        <w:rPr>
          <w:rFonts w:eastAsia="Times New Roman"/>
          <w:b/>
          <w:color w:val="000000"/>
          <w:sz w:val="20"/>
          <w:szCs w:val="20"/>
          <w:highlight w:val="yellow"/>
        </w:rPr>
      </w:pPr>
    </w:p>
    <w:p w:rsidR="00C600E4" w:rsidRPr="00CE7293" w:rsidRDefault="00C600E4" w:rsidP="007811B6">
      <w:pPr>
        <w:autoSpaceDE w:val="0"/>
        <w:rPr>
          <w:rFonts w:eastAsia="Times New Roman"/>
          <w:b/>
          <w:color w:val="000000"/>
          <w:sz w:val="20"/>
          <w:szCs w:val="20"/>
          <w:highlight w:val="yellow"/>
        </w:rPr>
      </w:pPr>
    </w:p>
    <w:p w:rsidR="00C600E4" w:rsidRPr="00C17E31" w:rsidRDefault="00C600E4" w:rsidP="007811B6">
      <w:pPr>
        <w:pBdr>
          <w:top w:val="single" w:sz="4" w:space="1" w:color="auto"/>
          <w:left w:val="single" w:sz="4" w:space="4" w:color="auto"/>
          <w:bottom w:val="single" w:sz="4" w:space="1" w:color="auto"/>
          <w:right w:val="single" w:sz="4" w:space="4" w:color="auto"/>
        </w:pBdr>
        <w:autoSpaceDE w:val="0"/>
        <w:rPr>
          <w:rFonts w:eastAsia="Times New Roman"/>
          <w:b/>
          <w:color w:val="000000"/>
          <w:sz w:val="20"/>
          <w:szCs w:val="20"/>
        </w:rPr>
      </w:pPr>
      <w:r w:rsidRPr="00C17E31">
        <w:rPr>
          <w:rFonts w:eastAsia="Times New Roman"/>
          <w:b/>
          <w:color w:val="000000"/>
          <w:sz w:val="20"/>
          <w:szCs w:val="20"/>
        </w:rPr>
        <w:t>SEDI DI SVOLGIMENTO:</w:t>
      </w:r>
    </w:p>
    <w:p w:rsidR="00C600E4" w:rsidRDefault="00C600E4" w:rsidP="007811B6">
      <w:pPr>
        <w:autoSpaceDE w:val="0"/>
        <w:rPr>
          <w:rFonts w:eastAsia="Times New Roman"/>
          <w:b/>
          <w:color w:val="000000"/>
          <w:sz w:val="20"/>
          <w:szCs w:val="20"/>
          <w:highlight w:val="yellow"/>
        </w:rPr>
      </w:pPr>
    </w:p>
    <w:tbl>
      <w:tblPr>
        <w:tblW w:w="4277"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404"/>
        <w:gridCol w:w="2179"/>
        <w:gridCol w:w="897"/>
        <w:gridCol w:w="530"/>
        <w:gridCol w:w="994"/>
        <w:gridCol w:w="1023"/>
      </w:tblGrid>
      <w:tr w:rsidR="00C600E4" w:rsidTr="000E223C">
        <w:tc>
          <w:tcPr>
            <w:tcW w:w="0" w:type="auto"/>
            <w:tcBorders>
              <w:top w:val="outset" w:sz="6" w:space="0" w:color="auto"/>
              <w:bottom w:val="outset" w:sz="6" w:space="0" w:color="auto"/>
              <w:right w:val="outset" w:sz="6" w:space="0" w:color="auto"/>
            </w:tcBorders>
            <w:vAlign w:val="center"/>
          </w:tcPr>
          <w:p w:rsidR="00C600E4" w:rsidRDefault="00C600E4">
            <w:pPr>
              <w:jc w:val="center"/>
              <w:rPr>
                <w:b/>
                <w:bCs/>
              </w:rPr>
            </w:pPr>
            <w:r>
              <w:rPr>
                <w:b/>
                <w:bCs/>
              </w:rPr>
              <w:t>Sede</w:t>
            </w:r>
          </w:p>
        </w:tc>
        <w:tc>
          <w:tcPr>
            <w:tcW w:w="0" w:type="auto"/>
            <w:tcBorders>
              <w:top w:val="outset" w:sz="6" w:space="0" w:color="auto"/>
              <w:left w:val="outset" w:sz="6" w:space="0" w:color="auto"/>
              <w:bottom w:val="outset" w:sz="6" w:space="0" w:color="auto"/>
              <w:right w:val="outset" w:sz="6" w:space="0" w:color="auto"/>
            </w:tcBorders>
            <w:vAlign w:val="center"/>
          </w:tcPr>
          <w:p w:rsidR="00C600E4" w:rsidRDefault="00C600E4">
            <w:pPr>
              <w:jc w:val="center"/>
              <w:rPr>
                <w:b/>
                <w:bCs/>
              </w:rPr>
            </w:pPr>
            <w:r>
              <w:rPr>
                <w:b/>
                <w:bCs/>
              </w:rPr>
              <w:t>Indirizzo</w:t>
            </w:r>
          </w:p>
        </w:tc>
        <w:tc>
          <w:tcPr>
            <w:tcW w:w="0" w:type="auto"/>
            <w:tcBorders>
              <w:top w:val="outset" w:sz="6" w:space="0" w:color="auto"/>
              <w:left w:val="outset" w:sz="6" w:space="0" w:color="auto"/>
              <w:bottom w:val="outset" w:sz="6" w:space="0" w:color="auto"/>
              <w:right w:val="outset" w:sz="6" w:space="0" w:color="auto"/>
            </w:tcBorders>
            <w:vAlign w:val="center"/>
          </w:tcPr>
          <w:p w:rsidR="00C600E4" w:rsidRDefault="00C600E4">
            <w:pPr>
              <w:jc w:val="center"/>
              <w:rPr>
                <w:b/>
                <w:bCs/>
              </w:rPr>
            </w:pPr>
            <w:r>
              <w:rPr>
                <w:b/>
                <w:bCs/>
              </w:rPr>
              <w:t xml:space="preserve">Comune </w:t>
            </w:r>
          </w:p>
        </w:tc>
        <w:tc>
          <w:tcPr>
            <w:tcW w:w="0" w:type="auto"/>
            <w:tcBorders>
              <w:top w:val="outset" w:sz="6" w:space="0" w:color="auto"/>
              <w:left w:val="outset" w:sz="6" w:space="0" w:color="auto"/>
              <w:bottom w:val="outset" w:sz="6" w:space="0" w:color="auto"/>
              <w:right w:val="outset" w:sz="6" w:space="0" w:color="auto"/>
            </w:tcBorders>
            <w:vAlign w:val="center"/>
          </w:tcPr>
          <w:p w:rsidR="00C600E4" w:rsidRDefault="00C600E4">
            <w:pPr>
              <w:jc w:val="center"/>
              <w:rPr>
                <w:b/>
                <w:bCs/>
              </w:rPr>
            </w:pPr>
            <w:r>
              <w:rPr>
                <w:b/>
                <w:bCs/>
              </w:rPr>
              <w:t>Cap</w:t>
            </w:r>
          </w:p>
        </w:tc>
        <w:tc>
          <w:tcPr>
            <w:tcW w:w="0" w:type="auto"/>
            <w:tcBorders>
              <w:top w:val="outset" w:sz="6" w:space="0" w:color="auto"/>
              <w:left w:val="outset" w:sz="6" w:space="0" w:color="auto"/>
              <w:bottom w:val="outset" w:sz="6" w:space="0" w:color="auto"/>
              <w:right w:val="outset" w:sz="6" w:space="0" w:color="auto"/>
            </w:tcBorders>
            <w:vAlign w:val="center"/>
          </w:tcPr>
          <w:p w:rsidR="00C600E4" w:rsidRDefault="00C600E4">
            <w:pPr>
              <w:jc w:val="center"/>
              <w:rPr>
                <w:b/>
                <w:bCs/>
              </w:rPr>
            </w:pPr>
            <w:r>
              <w:rPr>
                <w:b/>
                <w:bCs/>
              </w:rPr>
              <w:t>Codice Sede</w:t>
            </w:r>
          </w:p>
        </w:tc>
        <w:tc>
          <w:tcPr>
            <w:tcW w:w="0" w:type="auto"/>
            <w:tcBorders>
              <w:top w:val="outset" w:sz="6" w:space="0" w:color="auto"/>
              <w:left w:val="outset" w:sz="6" w:space="0" w:color="auto"/>
              <w:bottom w:val="outset" w:sz="6" w:space="0" w:color="auto"/>
            </w:tcBorders>
            <w:vAlign w:val="center"/>
          </w:tcPr>
          <w:p w:rsidR="00C600E4" w:rsidRDefault="00C600E4">
            <w:pPr>
              <w:jc w:val="center"/>
              <w:rPr>
                <w:b/>
                <w:bCs/>
              </w:rPr>
            </w:pPr>
            <w:r>
              <w:rPr>
                <w:b/>
                <w:bCs/>
              </w:rPr>
              <w:t>Nº Volontari</w:t>
            </w:r>
          </w:p>
        </w:tc>
      </w:tr>
      <w:tr w:rsidR="00C600E4" w:rsidRPr="000E223C" w:rsidTr="000E223C">
        <w:tc>
          <w:tcPr>
            <w:tcW w:w="0" w:type="auto"/>
            <w:tcBorders>
              <w:top w:val="outset" w:sz="6" w:space="0" w:color="auto"/>
              <w:bottom w:val="outset" w:sz="6" w:space="0" w:color="auto"/>
              <w:right w:val="outset" w:sz="6" w:space="0" w:color="auto"/>
            </w:tcBorders>
            <w:vAlign w:val="center"/>
          </w:tcPr>
          <w:p w:rsidR="00C600E4" w:rsidRPr="000E223C" w:rsidRDefault="00C600E4">
            <w:pPr>
              <w:jc w:val="center"/>
              <w:rPr>
                <w:sz w:val="20"/>
                <w:szCs w:val="20"/>
              </w:rPr>
            </w:pPr>
            <w:r w:rsidRPr="000E223C">
              <w:rPr>
                <w:sz w:val="20"/>
                <w:szCs w:val="20"/>
              </w:rPr>
              <w:t>FONDAZIONE FOSSOLI - SEDE</w:t>
            </w:r>
          </w:p>
        </w:tc>
        <w:tc>
          <w:tcPr>
            <w:tcW w:w="0" w:type="auto"/>
            <w:tcBorders>
              <w:top w:val="outset" w:sz="6" w:space="0" w:color="auto"/>
              <w:left w:val="outset" w:sz="6" w:space="0" w:color="auto"/>
              <w:bottom w:val="outset" w:sz="6" w:space="0" w:color="auto"/>
              <w:right w:val="outset" w:sz="6" w:space="0" w:color="auto"/>
            </w:tcBorders>
            <w:vAlign w:val="center"/>
          </w:tcPr>
          <w:p w:rsidR="00C600E4" w:rsidRPr="000E223C" w:rsidRDefault="00C600E4">
            <w:pPr>
              <w:jc w:val="center"/>
              <w:rPr>
                <w:sz w:val="20"/>
                <w:szCs w:val="20"/>
              </w:rPr>
            </w:pPr>
            <w:r w:rsidRPr="000E223C">
              <w:rPr>
                <w:sz w:val="20"/>
                <w:szCs w:val="20"/>
              </w:rPr>
              <w:t>VIA GIULIO ROVIGHI</w:t>
            </w:r>
          </w:p>
        </w:tc>
        <w:tc>
          <w:tcPr>
            <w:tcW w:w="0" w:type="auto"/>
            <w:tcBorders>
              <w:top w:val="outset" w:sz="6" w:space="0" w:color="auto"/>
              <w:left w:val="outset" w:sz="6" w:space="0" w:color="auto"/>
              <w:bottom w:val="outset" w:sz="6" w:space="0" w:color="auto"/>
              <w:right w:val="outset" w:sz="6" w:space="0" w:color="auto"/>
            </w:tcBorders>
            <w:vAlign w:val="center"/>
          </w:tcPr>
          <w:p w:rsidR="00C600E4" w:rsidRPr="000E223C" w:rsidRDefault="00C600E4">
            <w:pPr>
              <w:jc w:val="center"/>
              <w:rPr>
                <w:sz w:val="20"/>
                <w:szCs w:val="20"/>
              </w:rPr>
            </w:pPr>
            <w:r w:rsidRPr="000E223C">
              <w:rPr>
                <w:sz w:val="20"/>
                <w:szCs w:val="20"/>
              </w:rPr>
              <w:t>CARPI</w:t>
            </w:r>
          </w:p>
        </w:tc>
        <w:tc>
          <w:tcPr>
            <w:tcW w:w="0" w:type="auto"/>
            <w:tcBorders>
              <w:top w:val="outset" w:sz="6" w:space="0" w:color="auto"/>
              <w:left w:val="outset" w:sz="6" w:space="0" w:color="auto"/>
              <w:bottom w:val="outset" w:sz="6" w:space="0" w:color="auto"/>
              <w:right w:val="outset" w:sz="6" w:space="0" w:color="auto"/>
            </w:tcBorders>
            <w:vAlign w:val="center"/>
          </w:tcPr>
          <w:p w:rsidR="00C600E4" w:rsidRPr="000E223C" w:rsidRDefault="00C600E4">
            <w:pPr>
              <w:jc w:val="center"/>
              <w:rPr>
                <w:sz w:val="20"/>
                <w:szCs w:val="20"/>
              </w:rPr>
            </w:pPr>
            <w:r>
              <w:rPr>
                <w:sz w:val="20"/>
                <w:szCs w:val="20"/>
              </w:rPr>
              <w:t>41012</w:t>
            </w:r>
          </w:p>
        </w:tc>
        <w:tc>
          <w:tcPr>
            <w:tcW w:w="0" w:type="auto"/>
            <w:tcBorders>
              <w:top w:val="outset" w:sz="6" w:space="0" w:color="auto"/>
              <w:left w:val="outset" w:sz="6" w:space="0" w:color="auto"/>
              <w:bottom w:val="outset" w:sz="6" w:space="0" w:color="auto"/>
              <w:right w:val="outset" w:sz="6" w:space="0" w:color="auto"/>
            </w:tcBorders>
            <w:vAlign w:val="center"/>
          </w:tcPr>
          <w:p w:rsidR="00C600E4" w:rsidRPr="000E223C" w:rsidRDefault="00C600E4">
            <w:pPr>
              <w:jc w:val="center"/>
              <w:rPr>
                <w:sz w:val="20"/>
                <w:szCs w:val="20"/>
              </w:rPr>
            </w:pPr>
            <w:r w:rsidRPr="000E223C">
              <w:rPr>
                <w:sz w:val="20"/>
                <w:szCs w:val="20"/>
              </w:rPr>
              <w:t>196566</w:t>
            </w:r>
          </w:p>
        </w:tc>
        <w:tc>
          <w:tcPr>
            <w:tcW w:w="637" w:type="pct"/>
            <w:tcBorders>
              <w:top w:val="outset" w:sz="6" w:space="0" w:color="auto"/>
              <w:left w:val="outset" w:sz="6" w:space="0" w:color="auto"/>
              <w:bottom w:val="outset" w:sz="6" w:space="0" w:color="auto"/>
            </w:tcBorders>
            <w:vAlign w:val="center"/>
          </w:tcPr>
          <w:p w:rsidR="00C600E4" w:rsidRPr="000E223C" w:rsidRDefault="00C600E4">
            <w:pPr>
              <w:jc w:val="center"/>
              <w:rPr>
                <w:sz w:val="20"/>
                <w:szCs w:val="20"/>
              </w:rPr>
            </w:pPr>
            <w:r w:rsidRPr="000E223C">
              <w:rPr>
                <w:sz w:val="20"/>
                <w:szCs w:val="20"/>
              </w:rPr>
              <w:t>1</w:t>
            </w:r>
          </w:p>
        </w:tc>
      </w:tr>
      <w:tr w:rsidR="00C600E4" w:rsidRPr="000E223C" w:rsidTr="000E223C">
        <w:tc>
          <w:tcPr>
            <w:tcW w:w="0" w:type="auto"/>
            <w:tcBorders>
              <w:top w:val="outset" w:sz="6" w:space="0" w:color="auto"/>
              <w:bottom w:val="outset" w:sz="6" w:space="0" w:color="auto"/>
              <w:right w:val="outset" w:sz="6" w:space="0" w:color="auto"/>
            </w:tcBorders>
            <w:vAlign w:val="center"/>
          </w:tcPr>
          <w:p w:rsidR="00C600E4" w:rsidRPr="000E223C" w:rsidRDefault="00C600E4">
            <w:pPr>
              <w:jc w:val="center"/>
              <w:rPr>
                <w:sz w:val="20"/>
                <w:szCs w:val="20"/>
              </w:rPr>
            </w:pPr>
            <w:r w:rsidRPr="000E223C">
              <w:rPr>
                <w:sz w:val="20"/>
                <w:szCs w:val="20"/>
              </w:rPr>
              <w:t>HABITAT</w:t>
            </w:r>
          </w:p>
        </w:tc>
        <w:tc>
          <w:tcPr>
            <w:tcW w:w="0" w:type="auto"/>
            <w:tcBorders>
              <w:top w:val="outset" w:sz="6" w:space="0" w:color="auto"/>
              <w:left w:val="outset" w:sz="6" w:space="0" w:color="auto"/>
              <w:bottom w:val="outset" w:sz="6" w:space="0" w:color="auto"/>
              <w:right w:val="outset" w:sz="6" w:space="0" w:color="auto"/>
            </w:tcBorders>
            <w:vAlign w:val="center"/>
          </w:tcPr>
          <w:p w:rsidR="00C600E4" w:rsidRPr="000E223C" w:rsidRDefault="00C600E4">
            <w:pPr>
              <w:jc w:val="center"/>
              <w:rPr>
                <w:sz w:val="20"/>
                <w:szCs w:val="20"/>
              </w:rPr>
            </w:pPr>
            <w:r w:rsidRPr="000E223C">
              <w:rPr>
                <w:sz w:val="20"/>
                <w:szCs w:val="20"/>
              </w:rPr>
              <w:t>VIA BERLINGUER</w:t>
            </w:r>
          </w:p>
        </w:tc>
        <w:tc>
          <w:tcPr>
            <w:tcW w:w="0" w:type="auto"/>
            <w:tcBorders>
              <w:top w:val="outset" w:sz="6" w:space="0" w:color="auto"/>
              <w:left w:val="outset" w:sz="6" w:space="0" w:color="auto"/>
              <w:bottom w:val="outset" w:sz="6" w:space="0" w:color="auto"/>
              <w:right w:val="outset" w:sz="6" w:space="0" w:color="auto"/>
            </w:tcBorders>
            <w:vAlign w:val="center"/>
          </w:tcPr>
          <w:p w:rsidR="00C600E4" w:rsidRPr="000E223C" w:rsidRDefault="00C600E4">
            <w:pPr>
              <w:jc w:val="center"/>
              <w:rPr>
                <w:sz w:val="20"/>
                <w:szCs w:val="20"/>
              </w:rPr>
            </w:pPr>
            <w:r w:rsidRPr="000E223C">
              <w:rPr>
                <w:sz w:val="20"/>
                <w:szCs w:val="20"/>
              </w:rPr>
              <w:t>SOLIERA</w:t>
            </w:r>
          </w:p>
        </w:tc>
        <w:tc>
          <w:tcPr>
            <w:tcW w:w="0" w:type="auto"/>
            <w:tcBorders>
              <w:top w:val="outset" w:sz="6" w:space="0" w:color="auto"/>
              <w:left w:val="outset" w:sz="6" w:space="0" w:color="auto"/>
              <w:bottom w:val="outset" w:sz="6" w:space="0" w:color="auto"/>
              <w:right w:val="outset" w:sz="6" w:space="0" w:color="auto"/>
            </w:tcBorders>
            <w:vAlign w:val="center"/>
          </w:tcPr>
          <w:p w:rsidR="00C600E4" w:rsidRPr="000E223C" w:rsidRDefault="00C600E4">
            <w:pPr>
              <w:jc w:val="center"/>
              <w:rPr>
                <w:sz w:val="20"/>
                <w:szCs w:val="20"/>
              </w:rPr>
            </w:pPr>
            <w:r>
              <w:rPr>
                <w:sz w:val="20"/>
                <w:szCs w:val="20"/>
              </w:rPr>
              <w:t>41019</w:t>
            </w:r>
          </w:p>
        </w:tc>
        <w:tc>
          <w:tcPr>
            <w:tcW w:w="0" w:type="auto"/>
            <w:tcBorders>
              <w:top w:val="outset" w:sz="6" w:space="0" w:color="auto"/>
              <w:left w:val="outset" w:sz="6" w:space="0" w:color="auto"/>
              <w:bottom w:val="outset" w:sz="6" w:space="0" w:color="auto"/>
              <w:right w:val="outset" w:sz="6" w:space="0" w:color="auto"/>
            </w:tcBorders>
            <w:vAlign w:val="center"/>
          </w:tcPr>
          <w:p w:rsidR="00C600E4" w:rsidRPr="000E223C" w:rsidRDefault="00C600E4">
            <w:pPr>
              <w:jc w:val="center"/>
              <w:rPr>
                <w:sz w:val="20"/>
                <w:szCs w:val="20"/>
              </w:rPr>
            </w:pPr>
            <w:r w:rsidRPr="000E223C">
              <w:rPr>
                <w:sz w:val="20"/>
                <w:szCs w:val="20"/>
              </w:rPr>
              <w:t>196583</w:t>
            </w:r>
          </w:p>
        </w:tc>
        <w:tc>
          <w:tcPr>
            <w:tcW w:w="637" w:type="pct"/>
            <w:tcBorders>
              <w:top w:val="outset" w:sz="6" w:space="0" w:color="auto"/>
              <w:left w:val="outset" w:sz="6" w:space="0" w:color="auto"/>
              <w:bottom w:val="outset" w:sz="6" w:space="0" w:color="auto"/>
            </w:tcBorders>
            <w:vAlign w:val="center"/>
          </w:tcPr>
          <w:p w:rsidR="00C600E4" w:rsidRPr="000E223C" w:rsidRDefault="00C600E4">
            <w:pPr>
              <w:jc w:val="center"/>
              <w:rPr>
                <w:sz w:val="20"/>
                <w:szCs w:val="20"/>
              </w:rPr>
            </w:pPr>
            <w:r w:rsidRPr="000E223C">
              <w:rPr>
                <w:sz w:val="20"/>
                <w:szCs w:val="20"/>
              </w:rPr>
              <w:t xml:space="preserve">2 </w:t>
            </w:r>
            <w:r w:rsidRPr="000E223C">
              <w:rPr>
                <w:sz w:val="20"/>
                <w:szCs w:val="20"/>
              </w:rPr>
              <w:br/>
              <w:t>(GMO: 1)</w:t>
            </w:r>
          </w:p>
        </w:tc>
      </w:tr>
      <w:tr w:rsidR="00C600E4" w:rsidRPr="000E223C" w:rsidTr="000E223C">
        <w:tc>
          <w:tcPr>
            <w:tcW w:w="0" w:type="auto"/>
            <w:tcBorders>
              <w:top w:val="outset" w:sz="6" w:space="0" w:color="auto"/>
              <w:bottom w:val="outset" w:sz="6" w:space="0" w:color="auto"/>
              <w:right w:val="outset" w:sz="6" w:space="0" w:color="auto"/>
            </w:tcBorders>
            <w:vAlign w:val="center"/>
          </w:tcPr>
          <w:p w:rsidR="00C600E4" w:rsidRPr="000E223C" w:rsidRDefault="00C600E4">
            <w:pPr>
              <w:jc w:val="center"/>
              <w:rPr>
                <w:sz w:val="20"/>
                <w:szCs w:val="20"/>
              </w:rPr>
            </w:pPr>
            <w:r w:rsidRPr="000E223C">
              <w:rPr>
                <w:sz w:val="20"/>
                <w:szCs w:val="20"/>
              </w:rPr>
              <w:t>ARCHIVIO STORICO COMUNALE</w:t>
            </w:r>
          </w:p>
        </w:tc>
        <w:tc>
          <w:tcPr>
            <w:tcW w:w="0" w:type="auto"/>
            <w:tcBorders>
              <w:top w:val="outset" w:sz="6" w:space="0" w:color="auto"/>
              <w:left w:val="outset" w:sz="6" w:space="0" w:color="auto"/>
              <w:bottom w:val="outset" w:sz="6" w:space="0" w:color="auto"/>
              <w:right w:val="outset" w:sz="6" w:space="0" w:color="auto"/>
            </w:tcBorders>
            <w:vAlign w:val="center"/>
          </w:tcPr>
          <w:p w:rsidR="00C600E4" w:rsidRPr="000E223C" w:rsidRDefault="00C600E4">
            <w:pPr>
              <w:jc w:val="center"/>
              <w:rPr>
                <w:sz w:val="20"/>
                <w:szCs w:val="20"/>
              </w:rPr>
            </w:pPr>
            <w:r w:rsidRPr="000E223C">
              <w:rPr>
                <w:sz w:val="20"/>
                <w:szCs w:val="20"/>
              </w:rPr>
              <w:t>PIAZZALE RE ASTOLFO IV</w:t>
            </w:r>
          </w:p>
        </w:tc>
        <w:tc>
          <w:tcPr>
            <w:tcW w:w="0" w:type="auto"/>
            <w:tcBorders>
              <w:top w:val="outset" w:sz="6" w:space="0" w:color="auto"/>
              <w:left w:val="outset" w:sz="6" w:space="0" w:color="auto"/>
              <w:bottom w:val="outset" w:sz="6" w:space="0" w:color="auto"/>
              <w:right w:val="outset" w:sz="6" w:space="0" w:color="auto"/>
            </w:tcBorders>
            <w:vAlign w:val="center"/>
          </w:tcPr>
          <w:p w:rsidR="00C600E4" w:rsidRPr="000E223C" w:rsidRDefault="00C600E4">
            <w:pPr>
              <w:jc w:val="center"/>
              <w:rPr>
                <w:sz w:val="20"/>
                <w:szCs w:val="20"/>
              </w:rPr>
            </w:pPr>
            <w:r w:rsidRPr="000E223C">
              <w:rPr>
                <w:sz w:val="20"/>
                <w:szCs w:val="20"/>
              </w:rPr>
              <w:t>CARPI</w:t>
            </w:r>
          </w:p>
        </w:tc>
        <w:tc>
          <w:tcPr>
            <w:tcW w:w="0" w:type="auto"/>
            <w:tcBorders>
              <w:top w:val="outset" w:sz="6" w:space="0" w:color="auto"/>
              <w:left w:val="outset" w:sz="6" w:space="0" w:color="auto"/>
              <w:bottom w:val="outset" w:sz="6" w:space="0" w:color="auto"/>
              <w:right w:val="outset" w:sz="6" w:space="0" w:color="auto"/>
            </w:tcBorders>
            <w:vAlign w:val="center"/>
          </w:tcPr>
          <w:p w:rsidR="00C600E4" w:rsidRPr="000E223C" w:rsidRDefault="00C600E4">
            <w:pPr>
              <w:jc w:val="center"/>
              <w:rPr>
                <w:sz w:val="20"/>
                <w:szCs w:val="20"/>
              </w:rPr>
            </w:pPr>
            <w:r>
              <w:rPr>
                <w:sz w:val="20"/>
                <w:szCs w:val="20"/>
              </w:rPr>
              <w:t>41012</w:t>
            </w:r>
          </w:p>
        </w:tc>
        <w:tc>
          <w:tcPr>
            <w:tcW w:w="0" w:type="auto"/>
            <w:tcBorders>
              <w:top w:val="outset" w:sz="6" w:space="0" w:color="auto"/>
              <w:left w:val="outset" w:sz="6" w:space="0" w:color="auto"/>
              <w:bottom w:val="outset" w:sz="6" w:space="0" w:color="auto"/>
              <w:right w:val="outset" w:sz="6" w:space="0" w:color="auto"/>
            </w:tcBorders>
            <w:vAlign w:val="center"/>
          </w:tcPr>
          <w:p w:rsidR="00C600E4" w:rsidRPr="000E223C" w:rsidRDefault="00C600E4">
            <w:pPr>
              <w:jc w:val="center"/>
              <w:rPr>
                <w:sz w:val="20"/>
                <w:szCs w:val="20"/>
              </w:rPr>
            </w:pPr>
            <w:r w:rsidRPr="000E223C">
              <w:rPr>
                <w:sz w:val="20"/>
                <w:szCs w:val="20"/>
              </w:rPr>
              <w:t>196587</w:t>
            </w:r>
          </w:p>
        </w:tc>
        <w:tc>
          <w:tcPr>
            <w:tcW w:w="637" w:type="pct"/>
            <w:tcBorders>
              <w:top w:val="outset" w:sz="6" w:space="0" w:color="auto"/>
              <w:left w:val="outset" w:sz="6" w:space="0" w:color="auto"/>
              <w:bottom w:val="outset" w:sz="6" w:space="0" w:color="auto"/>
            </w:tcBorders>
            <w:vAlign w:val="center"/>
          </w:tcPr>
          <w:p w:rsidR="00C600E4" w:rsidRPr="000E223C" w:rsidRDefault="00C600E4">
            <w:pPr>
              <w:jc w:val="center"/>
              <w:rPr>
                <w:sz w:val="20"/>
                <w:szCs w:val="20"/>
              </w:rPr>
            </w:pPr>
            <w:r w:rsidRPr="000E223C">
              <w:rPr>
                <w:sz w:val="20"/>
                <w:szCs w:val="20"/>
              </w:rPr>
              <w:t>1</w:t>
            </w:r>
          </w:p>
        </w:tc>
      </w:tr>
      <w:tr w:rsidR="00C600E4" w:rsidRPr="000E223C" w:rsidTr="000E223C">
        <w:tc>
          <w:tcPr>
            <w:tcW w:w="0" w:type="auto"/>
            <w:tcBorders>
              <w:top w:val="outset" w:sz="6" w:space="0" w:color="auto"/>
              <w:bottom w:val="outset" w:sz="6" w:space="0" w:color="auto"/>
              <w:right w:val="outset" w:sz="6" w:space="0" w:color="auto"/>
            </w:tcBorders>
            <w:vAlign w:val="center"/>
          </w:tcPr>
          <w:p w:rsidR="00C600E4" w:rsidRPr="000E223C" w:rsidRDefault="00C600E4">
            <w:pPr>
              <w:jc w:val="center"/>
              <w:rPr>
                <w:sz w:val="20"/>
                <w:szCs w:val="20"/>
              </w:rPr>
            </w:pPr>
            <w:r w:rsidRPr="000E223C">
              <w:rPr>
                <w:sz w:val="20"/>
                <w:szCs w:val="20"/>
              </w:rPr>
              <w:t>UFFICIO CULTURA</w:t>
            </w:r>
          </w:p>
        </w:tc>
        <w:tc>
          <w:tcPr>
            <w:tcW w:w="0" w:type="auto"/>
            <w:tcBorders>
              <w:top w:val="outset" w:sz="6" w:space="0" w:color="auto"/>
              <w:left w:val="outset" w:sz="6" w:space="0" w:color="auto"/>
              <w:bottom w:val="outset" w:sz="6" w:space="0" w:color="auto"/>
              <w:right w:val="outset" w:sz="6" w:space="0" w:color="auto"/>
            </w:tcBorders>
            <w:vAlign w:val="center"/>
          </w:tcPr>
          <w:p w:rsidR="00C600E4" w:rsidRPr="000E223C" w:rsidRDefault="00C600E4">
            <w:pPr>
              <w:jc w:val="center"/>
              <w:rPr>
                <w:sz w:val="20"/>
                <w:szCs w:val="20"/>
              </w:rPr>
            </w:pPr>
            <w:r w:rsidRPr="000E223C">
              <w:rPr>
                <w:sz w:val="20"/>
                <w:szCs w:val="20"/>
              </w:rPr>
              <w:t>PIAZZA MARTIRI</w:t>
            </w:r>
          </w:p>
        </w:tc>
        <w:tc>
          <w:tcPr>
            <w:tcW w:w="0" w:type="auto"/>
            <w:tcBorders>
              <w:top w:val="outset" w:sz="6" w:space="0" w:color="auto"/>
              <w:left w:val="outset" w:sz="6" w:space="0" w:color="auto"/>
              <w:bottom w:val="outset" w:sz="6" w:space="0" w:color="auto"/>
              <w:right w:val="outset" w:sz="6" w:space="0" w:color="auto"/>
            </w:tcBorders>
            <w:vAlign w:val="center"/>
          </w:tcPr>
          <w:p w:rsidR="00C600E4" w:rsidRPr="000E223C" w:rsidRDefault="00C600E4">
            <w:pPr>
              <w:jc w:val="center"/>
              <w:rPr>
                <w:sz w:val="20"/>
                <w:szCs w:val="20"/>
              </w:rPr>
            </w:pPr>
            <w:r w:rsidRPr="000E223C">
              <w:rPr>
                <w:sz w:val="20"/>
                <w:szCs w:val="20"/>
              </w:rPr>
              <w:t>CARPI</w:t>
            </w:r>
          </w:p>
        </w:tc>
        <w:tc>
          <w:tcPr>
            <w:tcW w:w="0" w:type="auto"/>
            <w:tcBorders>
              <w:top w:val="outset" w:sz="6" w:space="0" w:color="auto"/>
              <w:left w:val="outset" w:sz="6" w:space="0" w:color="auto"/>
              <w:bottom w:val="outset" w:sz="6" w:space="0" w:color="auto"/>
              <w:right w:val="outset" w:sz="6" w:space="0" w:color="auto"/>
            </w:tcBorders>
            <w:vAlign w:val="center"/>
          </w:tcPr>
          <w:p w:rsidR="00C600E4" w:rsidRPr="000E223C" w:rsidRDefault="00C600E4">
            <w:pPr>
              <w:jc w:val="center"/>
              <w:rPr>
                <w:sz w:val="20"/>
                <w:szCs w:val="20"/>
              </w:rPr>
            </w:pPr>
            <w:r>
              <w:rPr>
                <w:sz w:val="20"/>
                <w:szCs w:val="20"/>
              </w:rPr>
              <w:t>41012</w:t>
            </w:r>
          </w:p>
        </w:tc>
        <w:tc>
          <w:tcPr>
            <w:tcW w:w="0" w:type="auto"/>
            <w:tcBorders>
              <w:top w:val="outset" w:sz="6" w:space="0" w:color="auto"/>
              <w:left w:val="outset" w:sz="6" w:space="0" w:color="auto"/>
              <w:bottom w:val="outset" w:sz="6" w:space="0" w:color="auto"/>
              <w:right w:val="outset" w:sz="6" w:space="0" w:color="auto"/>
            </w:tcBorders>
            <w:vAlign w:val="center"/>
          </w:tcPr>
          <w:p w:rsidR="00C600E4" w:rsidRPr="000E223C" w:rsidRDefault="00C600E4">
            <w:pPr>
              <w:jc w:val="center"/>
              <w:rPr>
                <w:sz w:val="20"/>
                <w:szCs w:val="20"/>
              </w:rPr>
            </w:pPr>
            <w:r w:rsidRPr="000E223C">
              <w:rPr>
                <w:sz w:val="20"/>
                <w:szCs w:val="20"/>
              </w:rPr>
              <w:t>196590</w:t>
            </w:r>
          </w:p>
        </w:tc>
        <w:tc>
          <w:tcPr>
            <w:tcW w:w="637" w:type="pct"/>
            <w:tcBorders>
              <w:top w:val="outset" w:sz="6" w:space="0" w:color="auto"/>
              <w:left w:val="outset" w:sz="6" w:space="0" w:color="auto"/>
              <w:bottom w:val="outset" w:sz="6" w:space="0" w:color="auto"/>
            </w:tcBorders>
            <w:vAlign w:val="center"/>
          </w:tcPr>
          <w:p w:rsidR="00C600E4" w:rsidRPr="000E223C" w:rsidRDefault="00C600E4">
            <w:pPr>
              <w:jc w:val="center"/>
              <w:rPr>
                <w:sz w:val="20"/>
                <w:szCs w:val="20"/>
              </w:rPr>
            </w:pPr>
            <w:r w:rsidRPr="000E223C">
              <w:rPr>
                <w:sz w:val="20"/>
                <w:szCs w:val="20"/>
              </w:rPr>
              <w:t>1</w:t>
            </w:r>
          </w:p>
        </w:tc>
      </w:tr>
      <w:tr w:rsidR="00C600E4" w:rsidRPr="000E223C" w:rsidTr="000E223C">
        <w:tc>
          <w:tcPr>
            <w:tcW w:w="0" w:type="auto"/>
            <w:tcBorders>
              <w:top w:val="outset" w:sz="6" w:space="0" w:color="auto"/>
              <w:bottom w:val="outset" w:sz="6" w:space="0" w:color="auto"/>
              <w:right w:val="outset" w:sz="6" w:space="0" w:color="auto"/>
            </w:tcBorders>
            <w:vAlign w:val="center"/>
          </w:tcPr>
          <w:p w:rsidR="00C600E4" w:rsidRPr="000E223C" w:rsidRDefault="00C600E4">
            <w:pPr>
              <w:jc w:val="center"/>
              <w:rPr>
                <w:sz w:val="20"/>
                <w:szCs w:val="20"/>
              </w:rPr>
            </w:pPr>
            <w:r w:rsidRPr="000E223C">
              <w:rPr>
                <w:sz w:val="20"/>
                <w:szCs w:val="20"/>
              </w:rPr>
              <w:t>UFFICI DEL TEATRO COMUNALE</w:t>
            </w:r>
          </w:p>
        </w:tc>
        <w:tc>
          <w:tcPr>
            <w:tcW w:w="0" w:type="auto"/>
            <w:tcBorders>
              <w:top w:val="outset" w:sz="6" w:space="0" w:color="auto"/>
              <w:left w:val="outset" w:sz="6" w:space="0" w:color="auto"/>
              <w:bottom w:val="outset" w:sz="6" w:space="0" w:color="auto"/>
              <w:right w:val="outset" w:sz="6" w:space="0" w:color="auto"/>
            </w:tcBorders>
            <w:vAlign w:val="center"/>
          </w:tcPr>
          <w:p w:rsidR="00C600E4" w:rsidRPr="000E223C" w:rsidRDefault="00C600E4">
            <w:pPr>
              <w:jc w:val="center"/>
              <w:rPr>
                <w:sz w:val="20"/>
                <w:szCs w:val="20"/>
              </w:rPr>
            </w:pPr>
            <w:r w:rsidRPr="000E223C">
              <w:rPr>
                <w:sz w:val="20"/>
                <w:szCs w:val="20"/>
              </w:rPr>
              <w:t>VIA SANTA MARIA IN CASTELLO</w:t>
            </w:r>
          </w:p>
        </w:tc>
        <w:tc>
          <w:tcPr>
            <w:tcW w:w="0" w:type="auto"/>
            <w:tcBorders>
              <w:top w:val="outset" w:sz="6" w:space="0" w:color="auto"/>
              <w:left w:val="outset" w:sz="6" w:space="0" w:color="auto"/>
              <w:bottom w:val="outset" w:sz="6" w:space="0" w:color="auto"/>
              <w:right w:val="outset" w:sz="6" w:space="0" w:color="auto"/>
            </w:tcBorders>
            <w:vAlign w:val="center"/>
          </w:tcPr>
          <w:p w:rsidR="00C600E4" w:rsidRPr="000E223C" w:rsidRDefault="00C600E4">
            <w:pPr>
              <w:jc w:val="center"/>
              <w:rPr>
                <w:sz w:val="20"/>
                <w:szCs w:val="20"/>
              </w:rPr>
            </w:pPr>
            <w:r w:rsidRPr="000E223C">
              <w:rPr>
                <w:sz w:val="20"/>
                <w:szCs w:val="20"/>
              </w:rPr>
              <w:t>CARPI</w:t>
            </w:r>
          </w:p>
        </w:tc>
        <w:tc>
          <w:tcPr>
            <w:tcW w:w="0" w:type="auto"/>
            <w:tcBorders>
              <w:top w:val="outset" w:sz="6" w:space="0" w:color="auto"/>
              <w:left w:val="outset" w:sz="6" w:space="0" w:color="auto"/>
              <w:bottom w:val="outset" w:sz="6" w:space="0" w:color="auto"/>
              <w:right w:val="outset" w:sz="6" w:space="0" w:color="auto"/>
            </w:tcBorders>
            <w:vAlign w:val="center"/>
          </w:tcPr>
          <w:p w:rsidR="00C600E4" w:rsidRPr="000E223C" w:rsidRDefault="00C600E4">
            <w:pPr>
              <w:jc w:val="center"/>
              <w:rPr>
                <w:sz w:val="20"/>
                <w:szCs w:val="20"/>
              </w:rPr>
            </w:pPr>
            <w:r>
              <w:rPr>
                <w:sz w:val="20"/>
                <w:szCs w:val="20"/>
              </w:rPr>
              <w:t>41012</w:t>
            </w:r>
          </w:p>
        </w:tc>
        <w:tc>
          <w:tcPr>
            <w:tcW w:w="0" w:type="auto"/>
            <w:tcBorders>
              <w:top w:val="outset" w:sz="6" w:space="0" w:color="auto"/>
              <w:left w:val="outset" w:sz="6" w:space="0" w:color="auto"/>
              <w:bottom w:val="outset" w:sz="6" w:space="0" w:color="auto"/>
              <w:right w:val="outset" w:sz="6" w:space="0" w:color="auto"/>
            </w:tcBorders>
            <w:vAlign w:val="center"/>
          </w:tcPr>
          <w:p w:rsidR="00C600E4" w:rsidRPr="000E223C" w:rsidRDefault="00C600E4">
            <w:pPr>
              <w:jc w:val="center"/>
              <w:rPr>
                <w:sz w:val="20"/>
                <w:szCs w:val="20"/>
              </w:rPr>
            </w:pPr>
            <w:r w:rsidRPr="000E223C">
              <w:rPr>
                <w:sz w:val="20"/>
                <w:szCs w:val="20"/>
              </w:rPr>
              <w:t>196593</w:t>
            </w:r>
          </w:p>
        </w:tc>
        <w:tc>
          <w:tcPr>
            <w:tcW w:w="637" w:type="pct"/>
            <w:tcBorders>
              <w:top w:val="outset" w:sz="6" w:space="0" w:color="auto"/>
              <w:left w:val="outset" w:sz="6" w:space="0" w:color="auto"/>
              <w:bottom w:val="outset" w:sz="6" w:space="0" w:color="auto"/>
            </w:tcBorders>
            <w:vAlign w:val="center"/>
          </w:tcPr>
          <w:p w:rsidR="00C600E4" w:rsidRPr="000E223C" w:rsidRDefault="00C600E4">
            <w:pPr>
              <w:jc w:val="center"/>
              <w:rPr>
                <w:sz w:val="20"/>
                <w:szCs w:val="20"/>
              </w:rPr>
            </w:pPr>
            <w:r w:rsidRPr="000E223C">
              <w:rPr>
                <w:sz w:val="20"/>
                <w:szCs w:val="20"/>
              </w:rPr>
              <w:t>1</w:t>
            </w:r>
          </w:p>
        </w:tc>
      </w:tr>
      <w:tr w:rsidR="00C600E4" w:rsidRPr="000E223C" w:rsidTr="000E223C">
        <w:tc>
          <w:tcPr>
            <w:tcW w:w="0" w:type="auto"/>
            <w:tcBorders>
              <w:top w:val="outset" w:sz="6" w:space="0" w:color="auto"/>
              <w:bottom w:val="outset" w:sz="6" w:space="0" w:color="auto"/>
              <w:right w:val="outset" w:sz="6" w:space="0" w:color="auto"/>
            </w:tcBorders>
            <w:vAlign w:val="center"/>
          </w:tcPr>
          <w:p w:rsidR="00C600E4" w:rsidRPr="000E223C" w:rsidRDefault="00C600E4">
            <w:pPr>
              <w:jc w:val="center"/>
              <w:rPr>
                <w:sz w:val="20"/>
                <w:szCs w:val="20"/>
              </w:rPr>
            </w:pPr>
            <w:r w:rsidRPr="000E223C">
              <w:rPr>
                <w:sz w:val="20"/>
                <w:szCs w:val="20"/>
              </w:rPr>
              <w:t>CENTRO DI RICERCA ETNOGRAFICO</w:t>
            </w:r>
          </w:p>
        </w:tc>
        <w:tc>
          <w:tcPr>
            <w:tcW w:w="0" w:type="auto"/>
            <w:tcBorders>
              <w:top w:val="outset" w:sz="6" w:space="0" w:color="auto"/>
              <w:left w:val="outset" w:sz="6" w:space="0" w:color="auto"/>
              <w:bottom w:val="outset" w:sz="6" w:space="0" w:color="auto"/>
              <w:right w:val="outset" w:sz="6" w:space="0" w:color="auto"/>
            </w:tcBorders>
            <w:vAlign w:val="center"/>
          </w:tcPr>
          <w:p w:rsidR="00C600E4" w:rsidRPr="000E223C" w:rsidRDefault="00C600E4">
            <w:pPr>
              <w:jc w:val="center"/>
              <w:rPr>
                <w:sz w:val="20"/>
                <w:szCs w:val="20"/>
              </w:rPr>
            </w:pPr>
            <w:r w:rsidRPr="000E223C">
              <w:rPr>
                <w:sz w:val="20"/>
                <w:szCs w:val="20"/>
              </w:rPr>
              <w:t>PIAZZALE RE ASTOLFO IV</w:t>
            </w:r>
          </w:p>
        </w:tc>
        <w:tc>
          <w:tcPr>
            <w:tcW w:w="0" w:type="auto"/>
            <w:tcBorders>
              <w:top w:val="outset" w:sz="6" w:space="0" w:color="auto"/>
              <w:left w:val="outset" w:sz="6" w:space="0" w:color="auto"/>
              <w:bottom w:val="outset" w:sz="6" w:space="0" w:color="auto"/>
              <w:right w:val="outset" w:sz="6" w:space="0" w:color="auto"/>
            </w:tcBorders>
            <w:vAlign w:val="center"/>
          </w:tcPr>
          <w:p w:rsidR="00C600E4" w:rsidRPr="000E223C" w:rsidRDefault="00C600E4">
            <w:pPr>
              <w:jc w:val="center"/>
              <w:rPr>
                <w:sz w:val="20"/>
                <w:szCs w:val="20"/>
              </w:rPr>
            </w:pPr>
            <w:r w:rsidRPr="000E223C">
              <w:rPr>
                <w:sz w:val="20"/>
                <w:szCs w:val="20"/>
              </w:rPr>
              <w:t>CARPI</w:t>
            </w:r>
          </w:p>
        </w:tc>
        <w:tc>
          <w:tcPr>
            <w:tcW w:w="0" w:type="auto"/>
            <w:tcBorders>
              <w:top w:val="outset" w:sz="6" w:space="0" w:color="auto"/>
              <w:left w:val="outset" w:sz="6" w:space="0" w:color="auto"/>
              <w:bottom w:val="outset" w:sz="6" w:space="0" w:color="auto"/>
              <w:right w:val="outset" w:sz="6" w:space="0" w:color="auto"/>
            </w:tcBorders>
            <w:vAlign w:val="center"/>
          </w:tcPr>
          <w:p w:rsidR="00C600E4" w:rsidRPr="000E223C" w:rsidRDefault="00C600E4">
            <w:pPr>
              <w:jc w:val="center"/>
              <w:rPr>
                <w:sz w:val="20"/>
                <w:szCs w:val="20"/>
              </w:rPr>
            </w:pPr>
            <w:r>
              <w:rPr>
                <w:sz w:val="20"/>
                <w:szCs w:val="20"/>
              </w:rPr>
              <w:t>41012</w:t>
            </w:r>
          </w:p>
        </w:tc>
        <w:tc>
          <w:tcPr>
            <w:tcW w:w="0" w:type="auto"/>
            <w:tcBorders>
              <w:top w:val="outset" w:sz="6" w:space="0" w:color="auto"/>
              <w:left w:val="outset" w:sz="6" w:space="0" w:color="auto"/>
              <w:bottom w:val="outset" w:sz="6" w:space="0" w:color="auto"/>
              <w:right w:val="outset" w:sz="6" w:space="0" w:color="auto"/>
            </w:tcBorders>
            <w:vAlign w:val="center"/>
          </w:tcPr>
          <w:p w:rsidR="00C600E4" w:rsidRPr="000E223C" w:rsidRDefault="00C600E4">
            <w:pPr>
              <w:jc w:val="center"/>
              <w:rPr>
                <w:sz w:val="20"/>
                <w:szCs w:val="20"/>
              </w:rPr>
            </w:pPr>
            <w:r w:rsidRPr="000E223C">
              <w:rPr>
                <w:sz w:val="20"/>
                <w:szCs w:val="20"/>
              </w:rPr>
              <w:t>196594</w:t>
            </w:r>
          </w:p>
        </w:tc>
        <w:tc>
          <w:tcPr>
            <w:tcW w:w="637" w:type="pct"/>
            <w:tcBorders>
              <w:top w:val="outset" w:sz="6" w:space="0" w:color="auto"/>
              <w:left w:val="outset" w:sz="6" w:space="0" w:color="auto"/>
              <w:bottom w:val="outset" w:sz="6" w:space="0" w:color="auto"/>
            </w:tcBorders>
            <w:vAlign w:val="center"/>
          </w:tcPr>
          <w:p w:rsidR="00C600E4" w:rsidRPr="000E223C" w:rsidRDefault="00C600E4">
            <w:pPr>
              <w:jc w:val="center"/>
              <w:rPr>
                <w:sz w:val="20"/>
                <w:szCs w:val="20"/>
              </w:rPr>
            </w:pPr>
            <w:r w:rsidRPr="000E223C">
              <w:rPr>
                <w:sz w:val="20"/>
                <w:szCs w:val="20"/>
              </w:rPr>
              <w:t>1</w:t>
            </w:r>
          </w:p>
        </w:tc>
      </w:tr>
      <w:tr w:rsidR="00C600E4" w:rsidRPr="000E223C" w:rsidTr="000E223C">
        <w:tc>
          <w:tcPr>
            <w:tcW w:w="0" w:type="auto"/>
            <w:tcBorders>
              <w:top w:val="outset" w:sz="6" w:space="0" w:color="auto"/>
              <w:bottom w:val="outset" w:sz="6" w:space="0" w:color="auto"/>
              <w:right w:val="outset" w:sz="6" w:space="0" w:color="auto"/>
            </w:tcBorders>
            <w:vAlign w:val="center"/>
          </w:tcPr>
          <w:p w:rsidR="00C600E4" w:rsidRPr="000E223C" w:rsidRDefault="00C600E4">
            <w:pPr>
              <w:jc w:val="center"/>
              <w:rPr>
                <w:sz w:val="20"/>
                <w:szCs w:val="20"/>
              </w:rPr>
            </w:pPr>
            <w:r w:rsidRPr="000E223C">
              <w:rPr>
                <w:sz w:val="20"/>
                <w:szCs w:val="20"/>
              </w:rPr>
              <w:t>MUSEI DI PALAZZO DEI PIO</w:t>
            </w:r>
          </w:p>
        </w:tc>
        <w:tc>
          <w:tcPr>
            <w:tcW w:w="0" w:type="auto"/>
            <w:tcBorders>
              <w:top w:val="outset" w:sz="6" w:space="0" w:color="auto"/>
              <w:left w:val="outset" w:sz="6" w:space="0" w:color="auto"/>
              <w:bottom w:val="outset" w:sz="6" w:space="0" w:color="auto"/>
              <w:right w:val="outset" w:sz="6" w:space="0" w:color="auto"/>
            </w:tcBorders>
            <w:vAlign w:val="center"/>
          </w:tcPr>
          <w:p w:rsidR="00C600E4" w:rsidRPr="000E223C" w:rsidRDefault="00C600E4">
            <w:pPr>
              <w:jc w:val="center"/>
              <w:rPr>
                <w:sz w:val="20"/>
                <w:szCs w:val="20"/>
              </w:rPr>
            </w:pPr>
            <w:r w:rsidRPr="000E223C">
              <w:rPr>
                <w:sz w:val="20"/>
                <w:szCs w:val="20"/>
              </w:rPr>
              <w:t>PIAZZA MARTIRI</w:t>
            </w:r>
          </w:p>
        </w:tc>
        <w:tc>
          <w:tcPr>
            <w:tcW w:w="0" w:type="auto"/>
            <w:tcBorders>
              <w:top w:val="outset" w:sz="6" w:space="0" w:color="auto"/>
              <w:left w:val="outset" w:sz="6" w:space="0" w:color="auto"/>
              <w:bottom w:val="outset" w:sz="6" w:space="0" w:color="auto"/>
              <w:right w:val="outset" w:sz="6" w:space="0" w:color="auto"/>
            </w:tcBorders>
            <w:vAlign w:val="center"/>
          </w:tcPr>
          <w:p w:rsidR="00C600E4" w:rsidRPr="000E223C" w:rsidRDefault="00C600E4">
            <w:pPr>
              <w:jc w:val="center"/>
              <w:rPr>
                <w:sz w:val="20"/>
                <w:szCs w:val="20"/>
              </w:rPr>
            </w:pPr>
            <w:r w:rsidRPr="000E223C">
              <w:rPr>
                <w:sz w:val="20"/>
                <w:szCs w:val="20"/>
              </w:rPr>
              <w:t>CARPI</w:t>
            </w:r>
          </w:p>
        </w:tc>
        <w:tc>
          <w:tcPr>
            <w:tcW w:w="0" w:type="auto"/>
            <w:tcBorders>
              <w:top w:val="outset" w:sz="6" w:space="0" w:color="auto"/>
              <w:left w:val="outset" w:sz="6" w:space="0" w:color="auto"/>
              <w:bottom w:val="outset" w:sz="6" w:space="0" w:color="auto"/>
              <w:right w:val="outset" w:sz="6" w:space="0" w:color="auto"/>
            </w:tcBorders>
            <w:vAlign w:val="center"/>
          </w:tcPr>
          <w:p w:rsidR="00C600E4" w:rsidRPr="000E223C" w:rsidRDefault="00C600E4">
            <w:pPr>
              <w:jc w:val="center"/>
              <w:rPr>
                <w:sz w:val="20"/>
                <w:szCs w:val="20"/>
              </w:rPr>
            </w:pPr>
            <w:r>
              <w:rPr>
                <w:sz w:val="20"/>
                <w:szCs w:val="20"/>
              </w:rPr>
              <w:t>41012</w:t>
            </w:r>
          </w:p>
        </w:tc>
        <w:tc>
          <w:tcPr>
            <w:tcW w:w="0" w:type="auto"/>
            <w:tcBorders>
              <w:top w:val="outset" w:sz="6" w:space="0" w:color="auto"/>
              <w:left w:val="outset" w:sz="6" w:space="0" w:color="auto"/>
              <w:bottom w:val="outset" w:sz="6" w:space="0" w:color="auto"/>
              <w:right w:val="outset" w:sz="6" w:space="0" w:color="auto"/>
            </w:tcBorders>
            <w:vAlign w:val="center"/>
          </w:tcPr>
          <w:p w:rsidR="00C600E4" w:rsidRPr="000E223C" w:rsidRDefault="00C600E4">
            <w:pPr>
              <w:jc w:val="center"/>
              <w:rPr>
                <w:sz w:val="20"/>
                <w:szCs w:val="20"/>
              </w:rPr>
            </w:pPr>
            <w:r w:rsidRPr="000E223C">
              <w:rPr>
                <w:sz w:val="20"/>
                <w:szCs w:val="20"/>
              </w:rPr>
              <w:t>196592</w:t>
            </w:r>
          </w:p>
        </w:tc>
        <w:tc>
          <w:tcPr>
            <w:tcW w:w="637" w:type="pct"/>
            <w:tcBorders>
              <w:top w:val="outset" w:sz="6" w:space="0" w:color="auto"/>
              <w:left w:val="outset" w:sz="6" w:space="0" w:color="auto"/>
              <w:bottom w:val="outset" w:sz="6" w:space="0" w:color="auto"/>
            </w:tcBorders>
            <w:vAlign w:val="center"/>
          </w:tcPr>
          <w:p w:rsidR="00C600E4" w:rsidRPr="000E223C" w:rsidRDefault="00C600E4">
            <w:pPr>
              <w:jc w:val="center"/>
              <w:rPr>
                <w:sz w:val="20"/>
                <w:szCs w:val="20"/>
              </w:rPr>
            </w:pPr>
            <w:r w:rsidRPr="000E223C">
              <w:rPr>
                <w:sz w:val="20"/>
                <w:szCs w:val="20"/>
              </w:rPr>
              <w:t xml:space="preserve">2 </w:t>
            </w:r>
            <w:r w:rsidRPr="000E223C">
              <w:rPr>
                <w:sz w:val="20"/>
                <w:szCs w:val="20"/>
              </w:rPr>
              <w:br/>
              <w:t>(GMO: 1</w:t>
            </w:r>
          </w:p>
        </w:tc>
      </w:tr>
    </w:tbl>
    <w:p w:rsidR="00C600E4" w:rsidRPr="000E223C" w:rsidRDefault="00C600E4" w:rsidP="007811B6">
      <w:pPr>
        <w:autoSpaceDE w:val="0"/>
        <w:rPr>
          <w:rFonts w:eastAsia="Times New Roman"/>
          <w:b/>
          <w:color w:val="000000"/>
          <w:sz w:val="20"/>
          <w:szCs w:val="20"/>
          <w:highlight w:val="yellow"/>
        </w:rPr>
      </w:pPr>
    </w:p>
    <w:p w:rsidR="00C600E4" w:rsidRPr="00CE7293" w:rsidRDefault="00C600E4" w:rsidP="007811B6">
      <w:pPr>
        <w:autoSpaceDE w:val="0"/>
        <w:rPr>
          <w:rFonts w:eastAsia="Times New Roman"/>
          <w:b/>
          <w:color w:val="000000"/>
          <w:sz w:val="20"/>
          <w:szCs w:val="20"/>
          <w:highlight w:val="yellow"/>
        </w:rPr>
      </w:pPr>
    </w:p>
    <w:p w:rsidR="00C600E4" w:rsidRPr="00C17E31" w:rsidRDefault="00C600E4" w:rsidP="007811B6">
      <w:pPr>
        <w:pBdr>
          <w:top w:val="single" w:sz="4" w:space="1" w:color="auto"/>
          <w:left w:val="single" w:sz="4" w:space="4" w:color="auto"/>
          <w:bottom w:val="single" w:sz="4" w:space="1" w:color="auto"/>
          <w:right w:val="single" w:sz="4" w:space="4" w:color="auto"/>
        </w:pBdr>
        <w:autoSpaceDE w:val="0"/>
        <w:rPr>
          <w:rFonts w:eastAsia="Times New Roman"/>
          <w:b/>
          <w:color w:val="000000"/>
          <w:sz w:val="20"/>
          <w:szCs w:val="20"/>
        </w:rPr>
      </w:pPr>
      <w:r w:rsidRPr="00C17E31">
        <w:rPr>
          <w:rFonts w:eastAsia="Times New Roman"/>
          <w:b/>
          <w:color w:val="000000"/>
          <w:sz w:val="20"/>
          <w:szCs w:val="20"/>
        </w:rPr>
        <w:t>POSTI DISPONIBILI, SERVIZI OFFERTI:</w:t>
      </w:r>
    </w:p>
    <w:p w:rsidR="00C600E4" w:rsidRDefault="00C600E4" w:rsidP="007811B6">
      <w:pPr>
        <w:autoSpaceDE w:val="0"/>
        <w:rPr>
          <w:rFonts w:eastAsia="Times New Roman"/>
          <w:b/>
          <w:color w:val="000000"/>
          <w:sz w:val="20"/>
          <w:szCs w:val="20"/>
          <w:highlight w:val="yellow"/>
        </w:rPr>
      </w:pPr>
    </w:p>
    <w:p w:rsidR="00C600E4" w:rsidRPr="000E223C" w:rsidRDefault="00C600E4" w:rsidP="007811B6">
      <w:pPr>
        <w:autoSpaceDE w:val="0"/>
        <w:rPr>
          <w:rFonts w:eastAsia="Times New Roman"/>
          <w:bCs/>
          <w:color w:val="000000"/>
          <w:sz w:val="20"/>
          <w:szCs w:val="20"/>
        </w:rPr>
      </w:pPr>
      <w:r w:rsidRPr="000E223C">
        <w:rPr>
          <w:rFonts w:eastAsia="Times New Roman"/>
          <w:bCs/>
          <w:color w:val="000000"/>
          <w:sz w:val="20"/>
          <w:szCs w:val="20"/>
        </w:rPr>
        <w:t>tutti i 9 posti previsti senza vitto e senza alloggio</w:t>
      </w:r>
    </w:p>
    <w:p w:rsidR="00C600E4" w:rsidRPr="00CE7293" w:rsidRDefault="00C600E4" w:rsidP="007811B6">
      <w:pPr>
        <w:autoSpaceDE w:val="0"/>
        <w:rPr>
          <w:rFonts w:eastAsia="Times New Roman"/>
          <w:b/>
          <w:color w:val="000000"/>
          <w:sz w:val="20"/>
          <w:szCs w:val="20"/>
          <w:highlight w:val="yellow"/>
        </w:rPr>
      </w:pPr>
    </w:p>
    <w:p w:rsidR="00C600E4" w:rsidRPr="009B1071" w:rsidRDefault="00C600E4" w:rsidP="00D13E9D">
      <w:pPr>
        <w:pBdr>
          <w:top w:val="single" w:sz="4" w:space="1" w:color="auto"/>
          <w:left w:val="single" w:sz="4" w:space="4" w:color="auto"/>
          <w:bottom w:val="single" w:sz="4" w:space="1" w:color="auto"/>
          <w:right w:val="single" w:sz="4" w:space="4" w:color="auto"/>
        </w:pBdr>
        <w:autoSpaceDE w:val="0"/>
        <w:rPr>
          <w:rFonts w:eastAsia="Times New Roman"/>
          <w:b/>
          <w:color w:val="000000"/>
          <w:sz w:val="20"/>
          <w:szCs w:val="20"/>
        </w:rPr>
      </w:pPr>
      <w:r w:rsidRPr="009B1071">
        <w:rPr>
          <w:rFonts w:eastAsia="Times New Roman"/>
          <w:b/>
          <w:color w:val="000000"/>
          <w:sz w:val="20"/>
          <w:szCs w:val="20"/>
        </w:rPr>
        <w:t>EVENTUALI PARTICOLARI CONDIZIONI ED OBBLIGHI DI SERVIZIO ED ASPETTI ORGANIZZATIVI:</w:t>
      </w:r>
    </w:p>
    <w:p w:rsidR="00C600E4" w:rsidRPr="000D2D98" w:rsidRDefault="00C600E4" w:rsidP="007811B6">
      <w:pPr>
        <w:pBdr>
          <w:top w:val="single" w:sz="4" w:space="1" w:color="auto"/>
          <w:left w:val="single" w:sz="4" w:space="4" w:color="auto"/>
          <w:bottom w:val="single" w:sz="4" w:space="1" w:color="auto"/>
          <w:right w:val="single" w:sz="4" w:space="4" w:color="auto"/>
        </w:pBdr>
        <w:autoSpaceDE w:val="0"/>
        <w:rPr>
          <w:rFonts w:eastAsia="Times New Roman"/>
          <w:color w:val="000000"/>
          <w:sz w:val="20"/>
          <w:szCs w:val="20"/>
        </w:rPr>
      </w:pPr>
      <w:r w:rsidRPr="000D2D98">
        <w:rPr>
          <w:rFonts w:eastAsia="Times New Roman"/>
          <w:color w:val="000000"/>
          <w:sz w:val="20"/>
          <w:szCs w:val="20"/>
        </w:rPr>
        <w:t>voce 7</w:t>
      </w:r>
      <w:r w:rsidRPr="000D2D98">
        <w:rPr>
          <w:sz w:val="20"/>
          <w:szCs w:val="20"/>
        </w:rPr>
        <w:t xml:space="preserve"> scheda progetto</w:t>
      </w:r>
    </w:p>
    <w:p w:rsidR="00C600E4" w:rsidRPr="000D2D98" w:rsidRDefault="00C600E4" w:rsidP="007811B6">
      <w:pPr>
        <w:pBdr>
          <w:top w:val="single" w:sz="4" w:space="1" w:color="auto"/>
          <w:left w:val="single" w:sz="4" w:space="4" w:color="auto"/>
          <w:bottom w:val="single" w:sz="4" w:space="1" w:color="auto"/>
          <w:right w:val="single" w:sz="4" w:space="4" w:color="auto"/>
        </w:pBdr>
        <w:autoSpaceDE w:val="0"/>
        <w:rPr>
          <w:rFonts w:eastAsia="Times New Roman"/>
          <w:color w:val="000000"/>
          <w:sz w:val="20"/>
          <w:szCs w:val="20"/>
        </w:rPr>
      </w:pPr>
      <w:r w:rsidRPr="000D2D98">
        <w:rPr>
          <w:rFonts w:eastAsia="Times New Roman"/>
          <w:color w:val="000000"/>
          <w:sz w:val="20"/>
          <w:szCs w:val="20"/>
        </w:rPr>
        <w:t>giorni di servizio settimanali ed orario: sistema helios</w:t>
      </w:r>
    </w:p>
    <w:p w:rsidR="00C600E4" w:rsidRDefault="00C600E4" w:rsidP="007811B6">
      <w:pPr>
        <w:rPr>
          <w:sz w:val="20"/>
          <w:szCs w:val="20"/>
          <w:highlight w:val="yellow"/>
        </w:rPr>
      </w:pPr>
    </w:p>
    <w:p w:rsidR="00C600E4" w:rsidRPr="008B6E82" w:rsidRDefault="00C600E4" w:rsidP="007811B6">
      <w:pPr>
        <w:rPr>
          <w:sz w:val="20"/>
          <w:szCs w:val="20"/>
        </w:rPr>
      </w:pPr>
      <w:r w:rsidRPr="008B6E82">
        <w:rPr>
          <w:sz w:val="20"/>
          <w:szCs w:val="20"/>
        </w:rPr>
        <w:t>previsti n.5 giorni a settimana</w:t>
      </w:r>
    </w:p>
    <w:p w:rsidR="00C600E4" w:rsidRPr="008B6E82" w:rsidRDefault="00C600E4" w:rsidP="000E223C">
      <w:pPr>
        <w:widowControl w:val="0"/>
        <w:spacing w:before="120" w:after="120"/>
        <w:jc w:val="both"/>
        <w:rPr>
          <w:sz w:val="20"/>
          <w:szCs w:val="20"/>
        </w:rPr>
      </w:pPr>
      <w:r w:rsidRPr="008B6E82">
        <w:rPr>
          <w:sz w:val="20"/>
          <w:szCs w:val="20"/>
        </w:rPr>
        <w:t>Si richiede:</w:t>
      </w:r>
    </w:p>
    <w:p w:rsidR="00C600E4" w:rsidRPr="008B6E82" w:rsidRDefault="00C600E4" w:rsidP="000E223C">
      <w:pPr>
        <w:widowControl w:val="0"/>
        <w:numPr>
          <w:ilvl w:val="0"/>
          <w:numId w:val="6"/>
        </w:numPr>
        <w:suppressAutoHyphens/>
        <w:autoSpaceDN w:val="0"/>
        <w:ind w:left="714" w:hanging="357"/>
        <w:jc w:val="both"/>
        <w:textAlignment w:val="baseline"/>
        <w:rPr>
          <w:sz w:val="20"/>
          <w:szCs w:val="20"/>
        </w:rPr>
      </w:pPr>
      <w:r w:rsidRPr="008B6E82">
        <w:rPr>
          <w:sz w:val="20"/>
          <w:szCs w:val="20"/>
        </w:rPr>
        <w:t>la disponibilità a partecipare ad eventi, iniziative e formazioni fuori sede, anche per più giornate (es: attività previste dal Programma, voce 2);</w:t>
      </w:r>
    </w:p>
    <w:p w:rsidR="00C600E4" w:rsidRPr="008B6E82" w:rsidRDefault="00C600E4" w:rsidP="000E223C">
      <w:pPr>
        <w:widowControl w:val="0"/>
        <w:numPr>
          <w:ilvl w:val="0"/>
          <w:numId w:val="6"/>
        </w:numPr>
        <w:suppressAutoHyphens/>
        <w:autoSpaceDN w:val="0"/>
        <w:ind w:left="714" w:hanging="357"/>
        <w:jc w:val="both"/>
        <w:textAlignment w:val="baseline"/>
        <w:rPr>
          <w:sz w:val="20"/>
          <w:szCs w:val="20"/>
        </w:rPr>
      </w:pPr>
      <w:r w:rsidRPr="008B6E82">
        <w:rPr>
          <w:sz w:val="20"/>
          <w:szCs w:val="20"/>
        </w:rPr>
        <w:t>la partecipazione alle formazioni generali e congiunte con l’ente di rete di programma Copresc, alle verifiche di monitoraggio e agli incontri, eventi, seminari afferenti il servizio civile e proposti dal Copresc e/o dalla Regione Emilia-Romagna;</w:t>
      </w:r>
    </w:p>
    <w:p w:rsidR="00C600E4" w:rsidRPr="008B6E82" w:rsidRDefault="00C600E4" w:rsidP="000E223C">
      <w:pPr>
        <w:widowControl w:val="0"/>
        <w:numPr>
          <w:ilvl w:val="0"/>
          <w:numId w:val="6"/>
        </w:numPr>
        <w:suppressAutoHyphens/>
        <w:autoSpaceDN w:val="0"/>
        <w:ind w:left="714" w:hanging="357"/>
        <w:jc w:val="both"/>
        <w:textAlignment w:val="baseline"/>
        <w:rPr>
          <w:sz w:val="20"/>
          <w:szCs w:val="20"/>
        </w:rPr>
      </w:pPr>
      <w:r w:rsidRPr="008B6E82">
        <w:rPr>
          <w:sz w:val="20"/>
          <w:szCs w:val="20"/>
        </w:rPr>
        <w:t>la partecipazione agli incontri di sensibilizzazione a scuola sul servizio civile facenti parte del progetto “Cantieri Giovani”;</w:t>
      </w:r>
    </w:p>
    <w:p w:rsidR="00C600E4" w:rsidRPr="008B6E82" w:rsidRDefault="00C600E4" w:rsidP="000E223C">
      <w:pPr>
        <w:widowControl w:val="0"/>
        <w:numPr>
          <w:ilvl w:val="0"/>
          <w:numId w:val="6"/>
        </w:numPr>
        <w:suppressAutoHyphens/>
        <w:autoSpaceDN w:val="0"/>
        <w:ind w:left="714" w:hanging="357"/>
        <w:jc w:val="both"/>
        <w:textAlignment w:val="baseline"/>
        <w:rPr>
          <w:sz w:val="20"/>
          <w:szCs w:val="20"/>
        </w:rPr>
      </w:pPr>
      <w:r w:rsidRPr="008B6E82">
        <w:rPr>
          <w:sz w:val="20"/>
          <w:szCs w:val="20"/>
        </w:rPr>
        <w:t>flessibilità oraria;</w:t>
      </w:r>
    </w:p>
    <w:p w:rsidR="00C600E4" w:rsidRPr="008B6E82" w:rsidRDefault="00C600E4" w:rsidP="000E223C">
      <w:pPr>
        <w:widowControl w:val="0"/>
        <w:numPr>
          <w:ilvl w:val="0"/>
          <w:numId w:val="6"/>
        </w:numPr>
        <w:suppressAutoHyphens/>
        <w:autoSpaceDN w:val="0"/>
        <w:ind w:left="714" w:hanging="357"/>
        <w:jc w:val="both"/>
        <w:textAlignment w:val="baseline"/>
        <w:rPr>
          <w:sz w:val="20"/>
          <w:szCs w:val="20"/>
        </w:rPr>
      </w:pPr>
      <w:r w:rsidRPr="008B6E82">
        <w:rPr>
          <w:sz w:val="20"/>
          <w:szCs w:val="20"/>
        </w:rPr>
        <w:t>disponibilità all'impegno in giorni festivi e in fasce orarie anche serali (in nessun caso sarà richiesto al volontario di svolgere attività notturna che è da intendersi dalle ore 23.00 alle 06.00 del mattino) per la realizzazione di eventi, usufruendo dei recuperi previsti;</w:t>
      </w:r>
    </w:p>
    <w:p w:rsidR="00C600E4" w:rsidRPr="008B6E82" w:rsidRDefault="00C600E4" w:rsidP="000E223C">
      <w:pPr>
        <w:widowControl w:val="0"/>
        <w:numPr>
          <w:ilvl w:val="0"/>
          <w:numId w:val="6"/>
        </w:numPr>
        <w:suppressAutoHyphens/>
        <w:autoSpaceDN w:val="0"/>
        <w:ind w:left="714" w:hanging="357"/>
        <w:jc w:val="both"/>
        <w:textAlignment w:val="baseline"/>
        <w:rPr>
          <w:sz w:val="20"/>
          <w:szCs w:val="20"/>
        </w:rPr>
      </w:pPr>
      <w:r w:rsidRPr="008B6E82">
        <w:rPr>
          <w:sz w:val="20"/>
          <w:szCs w:val="20"/>
        </w:rPr>
        <w:t>riservatezza sui dati sensibili dei cittadini rilevati attraverso ricerche dell’Ente;</w:t>
      </w:r>
    </w:p>
    <w:p w:rsidR="00C600E4" w:rsidRPr="008B6E82" w:rsidRDefault="00C600E4" w:rsidP="000E223C">
      <w:pPr>
        <w:pStyle w:val="ListParagraph"/>
        <w:numPr>
          <w:ilvl w:val="0"/>
          <w:numId w:val="7"/>
        </w:numPr>
        <w:spacing w:after="0" w:line="240" w:lineRule="auto"/>
        <w:ind w:left="714" w:hanging="357"/>
        <w:jc w:val="both"/>
        <w:rPr>
          <w:color w:val="000000"/>
          <w:sz w:val="20"/>
          <w:szCs w:val="20"/>
        </w:rPr>
      </w:pPr>
      <w:r w:rsidRPr="008B6E82">
        <w:rPr>
          <w:color w:val="000000"/>
          <w:sz w:val="20"/>
          <w:szCs w:val="20"/>
        </w:rPr>
        <w:t>diligenza, riservatezza, disponibilità nei confronti dei destinatari del progetto e degli utenti delle sedi;</w:t>
      </w:r>
    </w:p>
    <w:p w:rsidR="00C600E4" w:rsidRPr="008B6E82" w:rsidRDefault="00C600E4" w:rsidP="000E223C">
      <w:pPr>
        <w:pStyle w:val="ListParagraph"/>
        <w:numPr>
          <w:ilvl w:val="0"/>
          <w:numId w:val="7"/>
        </w:numPr>
        <w:spacing w:after="0" w:line="240" w:lineRule="auto"/>
        <w:ind w:left="714" w:hanging="357"/>
        <w:jc w:val="both"/>
        <w:rPr>
          <w:color w:val="000000"/>
          <w:sz w:val="20"/>
          <w:szCs w:val="20"/>
        </w:rPr>
      </w:pPr>
      <w:r w:rsidRPr="008B6E82">
        <w:rPr>
          <w:color w:val="000000"/>
          <w:sz w:val="20"/>
          <w:szCs w:val="20"/>
        </w:rPr>
        <w:t>disponibilità per un periodo non superiore ai sessanta giorni a svolgere attività di progetto presso altre località non coincidenti con la sede di attuazione del progetto, al fine di dare attuazione ad attività specifiche connesse alla realizzazione del progetto medesimo e del programma;</w:t>
      </w:r>
    </w:p>
    <w:p w:rsidR="00C600E4" w:rsidRPr="008B6E82" w:rsidRDefault="00C600E4" w:rsidP="000E223C">
      <w:pPr>
        <w:pStyle w:val="ListParagraph"/>
        <w:numPr>
          <w:ilvl w:val="0"/>
          <w:numId w:val="7"/>
        </w:numPr>
        <w:spacing w:after="0" w:line="240" w:lineRule="auto"/>
        <w:ind w:left="714" w:hanging="357"/>
        <w:jc w:val="both"/>
        <w:rPr>
          <w:sz w:val="20"/>
          <w:szCs w:val="20"/>
        </w:rPr>
      </w:pPr>
      <w:r w:rsidRPr="008B6E82">
        <w:rPr>
          <w:sz w:val="20"/>
          <w:szCs w:val="20"/>
        </w:rPr>
        <w:t>disponibilità all’utilizzo (previo accordo con il volontario) di non più di un terzo dei giorni di permesso concomitanti con la chiusura delle sedi durante i periodi estivi o altre</w:t>
      </w:r>
      <w:r w:rsidRPr="008B6E82">
        <w:rPr>
          <w:color w:val="000000"/>
          <w:sz w:val="20"/>
          <w:szCs w:val="20"/>
        </w:rPr>
        <w:t xml:space="preserve"> chiusure oltre i giorni di calendario riconosciuti, in occasione di ponti e festività.</w:t>
      </w:r>
    </w:p>
    <w:p w:rsidR="00C600E4" w:rsidRPr="008B6E82" w:rsidRDefault="00C600E4" w:rsidP="000E223C">
      <w:pPr>
        <w:widowControl w:val="0"/>
        <w:numPr>
          <w:ilvl w:val="0"/>
          <w:numId w:val="7"/>
        </w:numPr>
        <w:suppressAutoHyphens/>
        <w:autoSpaceDN w:val="0"/>
        <w:ind w:left="714" w:hanging="357"/>
        <w:jc w:val="both"/>
        <w:textAlignment w:val="baseline"/>
        <w:rPr>
          <w:sz w:val="20"/>
          <w:szCs w:val="20"/>
        </w:rPr>
      </w:pPr>
      <w:r w:rsidRPr="008B6E82">
        <w:rPr>
          <w:sz w:val="20"/>
          <w:szCs w:val="20"/>
        </w:rPr>
        <w:t>la disponibilità, se in possesso di regolare patente B, a guidare i mezzi di proprietà dell’Ente per le attività di progetto (voce 6.1 e 6.3).</w:t>
      </w:r>
    </w:p>
    <w:p w:rsidR="00C600E4" w:rsidRPr="008B6E82" w:rsidRDefault="00C600E4" w:rsidP="000E223C">
      <w:pPr>
        <w:spacing w:before="120" w:after="120"/>
        <w:ind w:left="471"/>
        <w:jc w:val="both"/>
        <w:rPr>
          <w:sz w:val="20"/>
          <w:szCs w:val="20"/>
        </w:rPr>
      </w:pPr>
    </w:p>
    <w:p w:rsidR="00C600E4" w:rsidRPr="008B6E82" w:rsidRDefault="00C600E4" w:rsidP="000E223C">
      <w:pPr>
        <w:spacing w:before="120" w:after="120"/>
        <w:jc w:val="both"/>
        <w:rPr>
          <w:b/>
          <w:sz w:val="20"/>
          <w:szCs w:val="20"/>
        </w:rPr>
      </w:pPr>
      <w:r w:rsidRPr="008B6E82">
        <w:rPr>
          <w:b/>
          <w:sz w:val="20"/>
          <w:szCs w:val="20"/>
        </w:rPr>
        <w:t>All’ operatore volontario potrà essere richiesta la disponibilità:</w:t>
      </w:r>
    </w:p>
    <w:p w:rsidR="00C600E4" w:rsidRPr="008B6E82" w:rsidRDefault="00C600E4" w:rsidP="000E223C">
      <w:pPr>
        <w:pStyle w:val="ListParagraph"/>
        <w:widowControl w:val="0"/>
        <w:numPr>
          <w:ilvl w:val="0"/>
          <w:numId w:val="8"/>
        </w:numPr>
        <w:spacing w:before="120" w:after="120" w:line="240" w:lineRule="auto"/>
        <w:jc w:val="both"/>
        <w:rPr>
          <w:sz w:val="20"/>
          <w:szCs w:val="20"/>
        </w:rPr>
      </w:pPr>
      <w:r w:rsidRPr="008B6E82">
        <w:rPr>
          <w:sz w:val="20"/>
          <w:szCs w:val="20"/>
        </w:rPr>
        <w:t>a trasferirsi (previa autorizzazione Dipartimento delle Politiche giovanili e del SCU) in altra sede, in altro progetto (vedi emergenza COVID 19) e a rimodulare il proprio servizio e le proprie attività.</w:t>
      </w:r>
    </w:p>
    <w:p w:rsidR="00C600E4" w:rsidRPr="008B6E82" w:rsidRDefault="00C600E4" w:rsidP="000E223C">
      <w:pPr>
        <w:spacing w:before="120" w:after="120"/>
        <w:jc w:val="both"/>
        <w:rPr>
          <w:b/>
          <w:sz w:val="20"/>
          <w:szCs w:val="20"/>
        </w:rPr>
      </w:pPr>
    </w:p>
    <w:p w:rsidR="00C600E4" w:rsidRPr="008B6E82" w:rsidRDefault="00C600E4" w:rsidP="000E223C">
      <w:pPr>
        <w:widowControl w:val="0"/>
        <w:spacing w:before="3"/>
        <w:jc w:val="both"/>
        <w:rPr>
          <w:sz w:val="20"/>
          <w:szCs w:val="20"/>
        </w:rPr>
      </w:pPr>
      <w:r w:rsidRPr="008B6E82">
        <w:rPr>
          <w:b/>
          <w:sz w:val="20"/>
          <w:szCs w:val="20"/>
        </w:rPr>
        <w:t>Inoltre, per la particolare responsabilità ricoperta dall’operatore volontario nel proprio servizio</w:t>
      </w:r>
      <w:r w:rsidRPr="008B6E82">
        <w:rPr>
          <w:sz w:val="20"/>
          <w:szCs w:val="20"/>
        </w:rPr>
        <w:t xml:space="preserve"> </w:t>
      </w:r>
      <w:r w:rsidRPr="008B6E82">
        <w:rPr>
          <w:b/>
          <w:sz w:val="20"/>
          <w:szCs w:val="20"/>
        </w:rPr>
        <w:t>“Facilitatore digitale”, il volontario deve assicurare che:</w:t>
      </w:r>
    </w:p>
    <w:p w:rsidR="00C600E4" w:rsidRPr="008B6E82" w:rsidRDefault="00C600E4" w:rsidP="000E223C">
      <w:pPr>
        <w:widowControl w:val="0"/>
        <w:numPr>
          <w:ilvl w:val="0"/>
          <w:numId w:val="9"/>
        </w:numPr>
        <w:suppressAutoHyphens/>
        <w:autoSpaceDN w:val="0"/>
        <w:spacing w:before="3"/>
        <w:jc w:val="both"/>
        <w:textAlignment w:val="baseline"/>
        <w:rPr>
          <w:sz w:val="20"/>
          <w:szCs w:val="20"/>
        </w:rPr>
      </w:pPr>
      <w:r w:rsidRPr="008B6E82">
        <w:rPr>
          <w:sz w:val="20"/>
          <w:szCs w:val="20"/>
        </w:rPr>
        <w:t>i dati personali di cui viene a conoscenza rispettino criteri di riservatezza</w:t>
      </w:r>
    </w:p>
    <w:p w:rsidR="00C600E4" w:rsidRPr="008B6E82" w:rsidRDefault="00C600E4" w:rsidP="000E223C">
      <w:pPr>
        <w:widowControl w:val="0"/>
        <w:numPr>
          <w:ilvl w:val="0"/>
          <w:numId w:val="7"/>
        </w:numPr>
        <w:suppressAutoHyphens/>
        <w:autoSpaceDN w:val="0"/>
        <w:spacing w:before="3"/>
        <w:jc w:val="both"/>
        <w:textAlignment w:val="baseline"/>
        <w:rPr>
          <w:sz w:val="20"/>
          <w:szCs w:val="20"/>
        </w:rPr>
      </w:pPr>
      <w:r w:rsidRPr="008B6E82">
        <w:rPr>
          <w:sz w:val="20"/>
          <w:szCs w:val="20"/>
        </w:rPr>
        <w:t>le informazioni di cui viene a conoscenza non siano divulgate a terzi estranei;</w:t>
      </w:r>
    </w:p>
    <w:p w:rsidR="00C600E4" w:rsidRPr="008B6E82" w:rsidRDefault="00C600E4" w:rsidP="000E223C">
      <w:pPr>
        <w:widowControl w:val="0"/>
        <w:numPr>
          <w:ilvl w:val="0"/>
          <w:numId w:val="7"/>
        </w:numPr>
        <w:suppressAutoHyphens/>
        <w:autoSpaceDN w:val="0"/>
        <w:spacing w:before="3"/>
        <w:jc w:val="both"/>
        <w:textAlignment w:val="baseline"/>
        <w:rPr>
          <w:sz w:val="20"/>
          <w:szCs w:val="20"/>
        </w:rPr>
      </w:pPr>
      <w:r w:rsidRPr="008B6E82">
        <w:rPr>
          <w:sz w:val="20"/>
          <w:szCs w:val="20"/>
        </w:rPr>
        <w:t>i dati siano trattati in modo lecito, secondo i principi che regolano la protezione dei dati, come disciplinati dalle norme vigenti;</w:t>
      </w:r>
    </w:p>
    <w:p w:rsidR="00C600E4" w:rsidRPr="008B6E82" w:rsidRDefault="00C600E4" w:rsidP="000E223C">
      <w:pPr>
        <w:widowControl w:val="0"/>
        <w:numPr>
          <w:ilvl w:val="0"/>
          <w:numId w:val="7"/>
        </w:numPr>
        <w:suppressAutoHyphens/>
        <w:autoSpaceDN w:val="0"/>
        <w:spacing w:before="3"/>
        <w:jc w:val="both"/>
        <w:textAlignment w:val="baseline"/>
        <w:rPr>
          <w:sz w:val="20"/>
          <w:szCs w:val="20"/>
        </w:rPr>
      </w:pPr>
      <w:r w:rsidRPr="008B6E82">
        <w:rPr>
          <w:sz w:val="20"/>
          <w:szCs w:val="20"/>
        </w:rPr>
        <w:t>i dati siano conservati per il periodo di tempo strettamente necessario per conseguire lo scopo per il quale sono stati raccolti e successivamente trattati;</w:t>
      </w:r>
    </w:p>
    <w:p w:rsidR="00C600E4" w:rsidRPr="008B6E82" w:rsidRDefault="00C600E4" w:rsidP="000E223C">
      <w:pPr>
        <w:widowControl w:val="0"/>
        <w:numPr>
          <w:ilvl w:val="0"/>
          <w:numId w:val="7"/>
        </w:numPr>
        <w:suppressAutoHyphens/>
        <w:autoSpaceDN w:val="0"/>
        <w:spacing w:before="3"/>
        <w:jc w:val="both"/>
        <w:textAlignment w:val="baseline"/>
        <w:rPr>
          <w:sz w:val="20"/>
          <w:szCs w:val="20"/>
        </w:rPr>
      </w:pPr>
      <w:r w:rsidRPr="008B6E82">
        <w:rPr>
          <w:sz w:val="20"/>
          <w:szCs w:val="20"/>
        </w:rPr>
        <w:t>qualsiasi anomalia sia segnalata al referente del servizio, incluse eventuali violazioni di dati, smarrimenti o perdite accidentali degli stessi.</w:t>
      </w:r>
    </w:p>
    <w:p w:rsidR="00C600E4" w:rsidRPr="008B6E82" w:rsidRDefault="00C600E4" w:rsidP="000E223C">
      <w:pPr>
        <w:widowControl w:val="0"/>
        <w:spacing w:before="3"/>
        <w:rPr>
          <w:sz w:val="20"/>
          <w:szCs w:val="20"/>
        </w:rPr>
      </w:pPr>
    </w:p>
    <w:p w:rsidR="00C600E4" w:rsidRPr="00B6689A" w:rsidRDefault="00C600E4" w:rsidP="000E223C">
      <w:pPr>
        <w:widowControl w:val="0"/>
        <w:spacing w:before="3"/>
        <w:rPr>
          <w:rFonts w:ascii="Calibri" w:hAnsi="Calibri" w:cs="Calibri"/>
        </w:rPr>
      </w:pPr>
    </w:p>
    <w:p w:rsidR="00C600E4" w:rsidRDefault="00C600E4" w:rsidP="007811B6">
      <w:pPr>
        <w:rPr>
          <w:sz w:val="20"/>
          <w:szCs w:val="20"/>
          <w:highlight w:val="yellow"/>
        </w:rPr>
      </w:pPr>
    </w:p>
    <w:p w:rsidR="00C600E4" w:rsidRPr="00CE7293" w:rsidRDefault="00C600E4" w:rsidP="007811B6">
      <w:pPr>
        <w:rPr>
          <w:sz w:val="20"/>
          <w:szCs w:val="20"/>
          <w:highlight w:val="yellow"/>
        </w:rPr>
      </w:pPr>
    </w:p>
    <w:p w:rsidR="00C600E4" w:rsidRPr="000D2D98" w:rsidRDefault="00C600E4" w:rsidP="007811B6">
      <w:pPr>
        <w:pBdr>
          <w:top w:val="single" w:sz="4" w:space="1" w:color="auto"/>
          <w:left w:val="single" w:sz="4" w:space="4" w:color="auto"/>
          <w:bottom w:val="single" w:sz="4" w:space="1" w:color="auto"/>
          <w:right w:val="single" w:sz="4" w:space="4" w:color="auto"/>
        </w:pBdr>
        <w:autoSpaceDE w:val="0"/>
        <w:rPr>
          <w:rFonts w:eastAsia="Times New Roman"/>
          <w:b/>
          <w:color w:val="000000"/>
          <w:sz w:val="20"/>
          <w:szCs w:val="20"/>
        </w:rPr>
      </w:pPr>
      <w:r w:rsidRPr="000D2D98">
        <w:rPr>
          <w:rFonts w:eastAsia="Times New Roman"/>
          <w:b/>
          <w:color w:val="000000"/>
          <w:sz w:val="20"/>
          <w:szCs w:val="20"/>
        </w:rPr>
        <w:t xml:space="preserve">CARATTERISTICHE </w:t>
      </w:r>
      <w:r>
        <w:rPr>
          <w:rFonts w:eastAsia="Times New Roman"/>
          <w:b/>
          <w:color w:val="000000"/>
          <w:sz w:val="20"/>
          <w:szCs w:val="20"/>
        </w:rPr>
        <w:t xml:space="preserve">DELLE </w:t>
      </w:r>
      <w:r w:rsidRPr="000D2D98">
        <w:rPr>
          <w:rFonts w:eastAsia="Times New Roman"/>
          <w:b/>
          <w:color w:val="000000"/>
          <w:sz w:val="20"/>
          <w:szCs w:val="20"/>
        </w:rPr>
        <w:t>COMPETENZE ACQUISIBILI:</w:t>
      </w:r>
    </w:p>
    <w:p w:rsidR="00C600E4" w:rsidRDefault="00C600E4" w:rsidP="007811B6">
      <w:pPr>
        <w:rPr>
          <w:sz w:val="20"/>
          <w:szCs w:val="20"/>
          <w:highlight w:val="yellow"/>
        </w:rPr>
      </w:pPr>
    </w:p>
    <w:p w:rsidR="00C600E4" w:rsidRPr="008B6E82" w:rsidRDefault="00C600E4" w:rsidP="008B6E82">
      <w:pPr>
        <w:widowControl w:val="0"/>
        <w:numPr>
          <w:ilvl w:val="0"/>
          <w:numId w:val="10"/>
        </w:numPr>
        <w:tabs>
          <w:tab w:val="left" w:pos="426"/>
        </w:tabs>
        <w:ind w:left="0" w:firstLine="0"/>
        <w:jc w:val="both"/>
        <w:rPr>
          <w:sz w:val="20"/>
          <w:szCs w:val="20"/>
        </w:rPr>
      </w:pPr>
      <w:r w:rsidRPr="008B6E82">
        <w:rPr>
          <w:sz w:val="20"/>
          <w:szCs w:val="20"/>
        </w:rPr>
        <w:t xml:space="preserve">Ai sensi del protocollo di intesa siglato il 08/02/2021, </w:t>
      </w:r>
      <w:r w:rsidRPr="008B6E82">
        <w:rPr>
          <w:b/>
          <w:sz w:val="20"/>
          <w:szCs w:val="20"/>
        </w:rPr>
        <w:t>l’Università degli Studi di Modena e Reggio Emilia</w:t>
      </w:r>
      <w:r w:rsidRPr="008B6E82">
        <w:rPr>
          <w:sz w:val="20"/>
          <w:szCs w:val="20"/>
        </w:rPr>
        <w:t>, attribuisce allo svolgimento completo del servizio civile fino a un massimo di 9 crediti, a cui potranno aggiungersi ulteriori crediti e comunque per un massimo di 9, come attività autonomamente scelte dallo studente, su espressa e motivata delibera del competente organo didattico.</w:t>
      </w:r>
    </w:p>
    <w:p w:rsidR="00C600E4" w:rsidRPr="008B6E82" w:rsidRDefault="00C600E4" w:rsidP="008B6E82">
      <w:pPr>
        <w:widowControl w:val="0"/>
        <w:numPr>
          <w:ilvl w:val="0"/>
          <w:numId w:val="10"/>
        </w:numPr>
        <w:tabs>
          <w:tab w:val="left" w:pos="426"/>
        </w:tabs>
        <w:ind w:left="0" w:firstLine="0"/>
        <w:jc w:val="both"/>
        <w:rPr>
          <w:sz w:val="20"/>
          <w:szCs w:val="20"/>
        </w:rPr>
      </w:pPr>
      <w:r w:rsidRPr="008B6E82">
        <w:rPr>
          <w:sz w:val="20"/>
          <w:szCs w:val="20"/>
        </w:rPr>
        <w:t>Ai sensi dell’Accordo sottoscritto in data 28/02/2021, l’</w:t>
      </w:r>
      <w:r w:rsidRPr="008B6E82">
        <w:rPr>
          <w:b/>
          <w:sz w:val="20"/>
          <w:szCs w:val="20"/>
        </w:rPr>
        <w:t xml:space="preserve">Università degli Studi di Urbino Carlo Bo </w:t>
      </w:r>
      <w:r w:rsidRPr="008B6E82">
        <w:rPr>
          <w:sz w:val="20"/>
          <w:szCs w:val="20"/>
        </w:rPr>
        <w:t>di Urbino riconosce l’attribuzione di crediti formativi ai volontari studenti presso le proprie Facoltà, subordinatamente alla verifica della congruità con il percorso curriculare e formativo previsto dai regolamenti didattici dei corsi di studio.</w:t>
      </w:r>
    </w:p>
    <w:p w:rsidR="00C600E4" w:rsidRPr="008B6E82" w:rsidRDefault="00C600E4" w:rsidP="008B6E82">
      <w:pPr>
        <w:widowControl w:val="0"/>
        <w:numPr>
          <w:ilvl w:val="0"/>
          <w:numId w:val="10"/>
        </w:numPr>
        <w:tabs>
          <w:tab w:val="left" w:pos="426"/>
        </w:tabs>
        <w:ind w:left="0" w:firstLine="0"/>
        <w:jc w:val="both"/>
        <w:rPr>
          <w:sz w:val="20"/>
          <w:szCs w:val="20"/>
        </w:rPr>
      </w:pPr>
      <w:r w:rsidRPr="008B6E82">
        <w:rPr>
          <w:sz w:val="20"/>
          <w:szCs w:val="20"/>
        </w:rPr>
        <w:t>Ai sensi della comunicazione prot. 16575 del 22/03/2021, l’</w:t>
      </w:r>
      <w:r w:rsidRPr="008B6E82">
        <w:rPr>
          <w:b/>
          <w:sz w:val="20"/>
          <w:szCs w:val="20"/>
        </w:rPr>
        <w:t>Università di Parma</w:t>
      </w:r>
      <w:r w:rsidRPr="008B6E82">
        <w:rPr>
          <w:sz w:val="20"/>
          <w:szCs w:val="20"/>
        </w:rPr>
        <w:t xml:space="preserve"> permette di chiedere il riconoscimento di crediti formativi (CFU) maturati nell’esperienza di servizio civile, attraverso espressa richiesta rivolta dallo studente al proprio Consiglio di Corso di Laurea.</w:t>
      </w:r>
    </w:p>
    <w:p w:rsidR="00C600E4" w:rsidRPr="008B6E82" w:rsidRDefault="00C600E4" w:rsidP="008B6E82">
      <w:pPr>
        <w:widowControl w:val="0"/>
        <w:numPr>
          <w:ilvl w:val="0"/>
          <w:numId w:val="10"/>
        </w:numPr>
        <w:tabs>
          <w:tab w:val="left" w:pos="426"/>
        </w:tabs>
        <w:ind w:left="0" w:firstLine="0"/>
        <w:jc w:val="both"/>
        <w:rPr>
          <w:sz w:val="20"/>
          <w:szCs w:val="20"/>
        </w:rPr>
      </w:pPr>
      <w:r w:rsidRPr="008B6E82">
        <w:rPr>
          <w:sz w:val="20"/>
          <w:szCs w:val="20"/>
        </w:rPr>
        <w:t>Ai sensi della comunicazione prot. 22792 del 20/04/2021, l’</w:t>
      </w:r>
      <w:r w:rsidRPr="008B6E82">
        <w:rPr>
          <w:b/>
          <w:sz w:val="20"/>
          <w:szCs w:val="20"/>
        </w:rPr>
        <w:t>Università degli Studi di Torino</w:t>
      </w:r>
      <w:r w:rsidRPr="008B6E82">
        <w:rPr>
          <w:sz w:val="20"/>
          <w:szCs w:val="20"/>
        </w:rPr>
        <w:t xml:space="preserve"> permette di chiedere il riconoscimento di crediti formativi (CFU) maturati nell’esperienza di servizio civile, attraverso l’invio di una richiesta alla segreteria dell’Università, a cui occorre allegare l’attestato di fine servizio, copia del progetto e altra documentazione che possa permettere la valutazione dell’attinenza tra le attività svolte e gli obiettivi formativi del corso di studi.</w:t>
      </w:r>
    </w:p>
    <w:p w:rsidR="00C600E4" w:rsidRPr="008B6E82" w:rsidRDefault="00C600E4" w:rsidP="008B6E82">
      <w:pPr>
        <w:widowControl w:val="0"/>
        <w:jc w:val="both"/>
        <w:rPr>
          <w:sz w:val="20"/>
          <w:szCs w:val="20"/>
        </w:rPr>
      </w:pPr>
    </w:p>
    <w:p w:rsidR="00C600E4" w:rsidRPr="008B6E82" w:rsidRDefault="00C600E4" w:rsidP="008B6E82">
      <w:pPr>
        <w:widowControl w:val="0"/>
        <w:rPr>
          <w:sz w:val="20"/>
          <w:szCs w:val="20"/>
        </w:rPr>
      </w:pPr>
    </w:p>
    <w:p w:rsidR="00C600E4" w:rsidRPr="008B6E82" w:rsidRDefault="00C600E4" w:rsidP="008B6E82">
      <w:pPr>
        <w:widowControl w:val="0"/>
        <w:numPr>
          <w:ilvl w:val="0"/>
          <w:numId w:val="11"/>
        </w:numPr>
        <w:tabs>
          <w:tab w:val="left" w:pos="426"/>
        </w:tabs>
        <w:ind w:left="0" w:firstLine="0"/>
        <w:rPr>
          <w:sz w:val="20"/>
          <w:szCs w:val="20"/>
        </w:rPr>
      </w:pPr>
      <w:r w:rsidRPr="008B6E82">
        <w:rPr>
          <w:sz w:val="20"/>
          <w:szCs w:val="20"/>
        </w:rPr>
        <w:t xml:space="preserve">Ai sensi del protocollo di intesa siglato il 08/02/2021, </w:t>
      </w:r>
      <w:r w:rsidRPr="008B6E82">
        <w:rPr>
          <w:b/>
          <w:sz w:val="20"/>
          <w:szCs w:val="20"/>
        </w:rPr>
        <w:t>l’Università degli Studi di Modena e Reggio Emilia</w:t>
      </w:r>
      <w:r w:rsidRPr="008B6E82">
        <w:rPr>
          <w:sz w:val="20"/>
          <w:szCs w:val="20"/>
        </w:rPr>
        <w:t>, equipara il Servizio Civile Volontario al tirocinio, riconoscendolo come tirocinio formativo, su espressa e motivata delibera del competente organo didattico.</w:t>
      </w:r>
    </w:p>
    <w:p w:rsidR="00C600E4" w:rsidRPr="008B6E82" w:rsidRDefault="00C600E4" w:rsidP="008B6E82">
      <w:pPr>
        <w:widowControl w:val="0"/>
        <w:numPr>
          <w:ilvl w:val="0"/>
          <w:numId w:val="11"/>
        </w:numPr>
        <w:tabs>
          <w:tab w:val="left" w:pos="426"/>
        </w:tabs>
        <w:ind w:left="0" w:firstLine="0"/>
        <w:rPr>
          <w:sz w:val="20"/>
          <w:szCs w:val="20"/>
        </w:rPr>
      </w:pPr>
      <w:r w:rsidRPr="008B6E82">
        <w:rPr>
          <w:sz w:val="20"/>
          <w:szCs w:val="20"/>
        </w:rPr>
        <w:t>Ai sensi dell’Accordo sottoscritto in data 28/02/2021, l’Università degli Studi di Urbino Carlo Bo di Urbino riconoscere lo svolgimento completo senza demerito del servizio civile prestato, equiparandolo al tirocinio formativo prescritto dai Piani di Studio Statutari.</w:t>
      </w:r>
    </w:p>
    <w:p w:rsidR="00C600E4" w:rsidRPr="008B6E82" w:rsidRDefault="00C600E4" w:rsidP="008B6E82">
      <w:pPr>
        <w:widowControl w:val="0"/>
        <w:numPr>
          <w:ilvl w:val="0"/>
          <w:numId w:val="11"/>
        </w:numPr>
        <w:tabs>
          <w:tab w:val="left" w:pos="426"/>
        </w:tabs>
        <w:ind w:left="0" w:firstLine="0"/>
        <w:rPr>
          <w:sz w:val="20"/>
          <w:szCs w:val="20"/>
        </w:rPr>
      </w:pPr>
      <w:r w:rsidRPr="008B6E82">
        <w:rPr>
          <w:sz w:val="20"/>
          <w:szCs w:val="20"/>
        </w:rPr>
        <w:t>Ai sensi della comunicazione prot. 16575 del 22/03/2021, l’</w:t>
      </w:r>
      <w:r w:rsidRPr="008B6E82">
        <w:rPr>
          <w:b/>
          <w:sz w:val="20"/>
          <w:szCs w:val="20"/>
        </w:rPr>
        <w:t>Università di Parma</w:t>
      </w:r>
      <w:r w:rsidRPr="008B6E82">
        <w:rPr>
          <w:sz w:val="20"/>
          <w:szCs w:val="20"/>
        </w:rPr>
        <w:t xml:space="preserve">  riconosce la possibilità di chiedere il riconoscimento dell’esperienza di servizio civile, attraverso espressa richiesta rivolta dallo studente al proprio Consiglio di Corso di Laurea. </w:t>
      </w:r>
    </w:p>
    <w:p w:rsidR="00C600E4" w:rsidRPr="008B6E82" w:rsidRDefault="00C600E4" w:rsidP="008B6E82">
      <w:pPr>
        <w:widowControl w:val="0"/>
        <w:rPr>
          <w:sz w:val="20"/>
          <w:szCs w:val="20"/>
        </w:rPr>
      </w:pPr>
    </w:p>
    <w:p w:rsidR="00C600E4" w:rsidRPr="008B6E82" w:rsidRDefault="00C600E4" w:rsidP="008B6E82">
      <w:pPr>
        <w:widowControl w:val="0"/>
        <w:rPr>
          <w:sz w:val="20"/>
          <w:szCs w:val="20"/>
        </w:rPr>
      </w:pPr>
    </w:p>
    <w:p w:rsidR="00C600E4" w:rsidRPr="008B6E82" w:rsidRDefault="00C600E4" w:rsidP="008B6E82">
      <w:pPr>
        <w:widowControl w:val="0"/>
        <w:jc w:val="both"/>
        <w:rPr>
          <w:sz w:val="20"/>
          <w:szCs w:val="20"/>
        </w:rPr>
      </w:pPr>
      <w:r w:rsidRPr="008B6E82">
        <w:rPr>
          <w:sz w:val="20"/>
          <w:szCs w:val="20"/>
        </w:rPr>
        <w:t xml:space="preserve">Certificazione delle competenze a cura di </w:t>
      </w:r>
      <w:r w:rsidRPr="008B6E82">
        <w:rPr>
          <w:b/>
          <w:sz w:val="20"/>
          <w:szCs w:val="20"/>
        </w:rPr>
        <w:t>FORMODENA</w:t>
      </w:r>
      <w:r w:rsidRPr="008B6E82">
        <w:rPr>
          <w:sz w:val="20"/>
          <w:szCs w:val="20"/>
        </w:rPr>
        <w:t>, soggetto titolare DLGS 13/2013 (come da accordo allegato).</w:t>
      </w:r>
    </w:p>
    <w:p w:rsidR="00C600E4" w:rsidRPr="008B6E82" w:rsidRDefault="00C600E4" w:rsidP="008B6E82">
      <w:pPr>
        <w:widowControl w:val="0"/>
        <w:tabs>
          <w:tab w:val="left" w:pos="426"/>
        </w:tabs>
        <w:jc w:val="both"/>
        <w:rPr>
          <w:b/>
          <w:sz w:val="20"/>
          <w:szCs w:val="20"/>
        </w:rPr>
      </w:pPr>
    </w:p>
    <w:p w:rsidR="00C600E4" w:rsidRPr="008B6E82" w:rsidRDefault="00C600E4" w:rsidP="008B6E82">
      <w:pPr>
        <w:widowControl w:val="0"/>
        <w:tabs>
          <w:tab w:val="left" w:pos="426"/>
        </w:tabs>
        <w:jc w:val="both"/>
        <w:rPr>
          <w:b/>
          <w:sz w:val="20"/>
          <w:szCs w:val="20"/>
        </w:rPr>
      </w:pPr>
      <w:r w:rsidRPr="008B6E82">
        <w:rPr>
          <w:b/>
          <w:sz w:val="20"/>
          <w:szCs w:val="20"/>
        </w:rPr>
        <w:t>Competenze chiave di cittadinanza:</w:t>
      </w:r>
    </w:p>
    <w:p w:rsidR="00C600E4" w:rsidRPr="008B6E82" w:rsidRDefault="00C600E4" w:rsidP="008B6E82">
      <w:pPr>
        <w:widowControl w:val="0"/>
        <w:numPr>
          <w:ilvl w:val="0"/>
          <w:numId w:val="13"/>
        </w:numPr>
        <w:tabs>
          <w:tab w:val="left" w:pos="426"/>
        </w:tabs>
        <w:jc w:val="both"/>
        <w:rPr>
          <w:sz w:val="20"/>
          <w:szCs w:val="20"/>
        </w:rPr>
      </w:pPr>
      <w:r w:rsidRPr="008B6E82">
        <w:rPr>
          <w:sz w:val="20"/>
          <w:szCs w:val="20"/>
        </w:rPr>
        <w:t>imparare ad imparare</w:t>
      </w:r>
    </w:p>
    <w:p w:rsidR="00C600E4" w:rsidRPr="008B6E82" w:rsidRDefault="00C600E4" w:rsidP="008B6E82">
      <w:pPr>
        <w:widowControl w:val="0"/>
        <w:numPr>
          <w:ilvl w:val="0"/>
          <w:numId w:val="13"/>
        </w:numPr>
        <w:tabs>
          <w:tab w:val="left" w:pos="426"/>
        </w:tabs>
        <w:jc w:val="both"/>
        <w:rPr>
          <w:sz w:val="20"/>
          <w:szCs w:val="20"/>
        </w:rPr>
      </w:pPr>
      <w:r w:rsidRPr="008B6E82">
        <w:rPr>
          <w:sz w:val="20"/>
          <w:szCs w:val="20"/>
        </w:rPr>
        <w:t>progettare</w:t>
      </w:r>
    </w:p>
    <w:p w:rsidR="00C600E4" w:rsidRPr="008B6E82" w:rsidRDefault="00C600E4" w:rsidP="008B6E82">
      <w:pPr>
        <w:widowControl w:val="0"/>
        <w:numPr>
          <w:ilvl w:val="0"/>
          <w:numId w:val="13"/>
        </w:numPr>
        <w:tabs>
          <w:tab w:val="left" w:pos="426"/>
        </w:tabs>
        <w:jc w:val="both"/>
        <w:rPr>
          <w:sz w:val="20"/>
          <w:szCs w:val="20"/>
        </w:rPr>
      </w:pPr>
      <w:r w:rsidRPr="008B6E82">
        <w:rPr>
          <w:sz w:val="20"/>
          <w:szCs w:val="20"/>
        </w:rPr>
        <w:t>comunicare</w:t>
      </w:r>
    </w:p>
    <w:p w:rsidR="00C600E4" w:rsidRPr="008B6E82" w:rsidRDefault="00C600E4" w:rsidP="008B6E82">
      <w:pPr>
        <w:widowControl w:val="0"/>
        <w:numPr>
          <w:ilvl w:val="0"/>
          <w:numId w:val="13"/>
        </w:numPr>
        <w:tabs>
          <w:tab w:val="left" w:pos="426"/>
        </w:tabs>
        <w:jc w:val="both"/>
        <w:rPr>
          <w:sz w:val="20"/>
          <w:szCs w:val="20"/>
        </w:rPr>
      </w:pPr>
      <w:r w:rsidRPr="008B6E82">
        <w:rPr>
          <w:sz w:val="20"/>
          <w:szCs w:val="20"/>
        </w:rPr>
        <w:t>collaborare e partecipare</w:t>
      </w:r>
    </w:p>
    <w:p w:rsidR="00C600E4" w:rsidRPr="008B6E82" w:rsidRDefault="00C600E4" w:rsidP="008B6E82">
      <w:pPr>
        <w:pStyle w:val="ListParagraph"/>
        <w:widowControl w:val="0"/>
        <w:numPr>
          <w:ilvl w:val="0"/>
          <w:numId w:val="13"/>
        </w:numPr>
        <w:tabs>
          <w:tab w:val="left" w:pos="426"/>
        </w:tabs>
        <w:spacing w:after="0" w:line="240" w:lineRule="auto"/>
        <w:jc w:val="both"/>
        <w:rPr>
          <w:sz w:val="20"/>
          <w:szCs w:val="20"/>
        </w:rPr>
      </w:pPr>
      <w:r w:rsidRPr="008B6E82">
        <w:rPr>
          <w:sz w:val="20"/>
          <w:szCs w:val="20"/>
        </w:rPr>
        <w:t>agire in modo autonomo e responsabile</w:t>
      </w:r>
    </w:p>
    <w:p w:rsidR="00C600E4" w:rsidRPr="008B6E82" w:rsidRDefault="00C600E4" w:rsidP="008B6E82">
      <w:pPr>
        <w:pStyle w:val="ListParagraph"/>
        <w:widowControl w:val="0"/>
        <w:numPr>
          <w:ilvl w:val="0"/>
          <w:numId w:val="13"/>
        </w:numPr>
        <w:tabs>
          <w:tab w:val="left" w:pos="426"/>
        </w:tabs>
        <w:spacing w:after="0" w:line="240" w:lineRule="auto"/>
        <w:jc w:val="both"/>
        <w:rPr>
          <w:sz w:val="20"/>
          <w:szCs w:val="20"/>
        </w:rPr>
      </w:pPr>
      <w:r w:rsidRPr="008B6E82">
        <w:rPr>
          <w:sz w:val="20"/>
          <w:szCs w:val="20"/>
        </w:rPr>
        <w:t>risolvere problemi</w:t>
      </w:r>
    </w:p>
    <w:p w:rsidR="00C600E4" w:rsidRPr="008B6E82" w:rsidRDefault="00C600E4" w:rsidP="008B6E82">
      <w:pPr>
        <w:pStyle w:val="ListParagraph"/>
        <w:widowControl w:val="0"/>
        <w:numPr>
          <w:ilvl w:val="0"/>
          <w:numId w:val="13"/>
        </w:numPr>
        <w:tabs>
          <w:tab w:val="left" w:pos="426"/>
        </w:tabs>
        <w:spacing w:after="0" w:line="240" w:lineRule="auto"/>
        <w:jc w:val="both"/>
        <w:rPr>
          <w:sz w:val="20"/>
          <w:szCs w:val="20"/>
        </w:rPr>
      </w:pPr>
      <w:r w:rsidRPr="008B6E82">
        <w:rPr>
          <w:sz w:val="20"/>
          <w:szCs w:val="20"/>
        </w:rPr>
        <w:t>individuare collegamenti e relazioni</w:t>
      </w:r>
    </w:p>
    <w:p w:rsidR="00C600E4" w:rsidRPr="008B6E82" w:rsidRDefault="00C600E4" w:rsidP="008B6E82">
      <w:pPr>
        <w:pStyle w:val="ListParagraph"/>
        <w:widowControl w:val="0"/>
        <w:numPr>
          <w:ilvl w:val="0"/>
          <w:numId w:val="13"/>
        </w:numPr>
        <w:tabs>
          <w:tab w:val="left" w:pos="426"/>
        </w:tabs>
        <w:spacing w:after="0" w:line="240" w:lineRule="auto"/>
        <w:jc w:val="both"/>
        <w:rPr>
          <w:sz w:val="20"/>
          <w:szCs w:val="20"/>
        </w:rPr>
      </w:pPr>
      <w:r w:rsidRPr="008B6E82">
        <w:rPr>
          <w:sz w:val="20"/>
          <w:szCs w:val="20"/>
        </w:rPr>
        <w:t>acquisire ed interpretare l’informazione</w:t>
      </w:r>
    </w:p>
    <w:p w:rsidR="00C600E4" w:rsidRPr="008B6E82" w:rsidRDefault="00C600E4" w:rsidP="008B6E82">
      <w:pPr>
        <w:widowControl w:val="0"/>
        <w:tabs>
          <w:tab w:val="left" w:pos="426"/>
        </w:tabs>
        <w:jc w:val="both"/>
        <w:rPr>
          <w:b/>
          <w:sz w:val="20"/>
          <w:szCs w:val="20"/>
        </w:rPr>
      </w:pPr>
    </w:p>
    <w:p w:rsidR="00C600E4" w:rsidRPr="008B6E82" w:rsidRDefault="00C600E4" w:rsidP="008B6E82">
      <w:pPr>
        <w:widowControl w:val="0"/>
        <w:tabs>
          <w:tab w:val="left" w:pos="426"/>
        </w:tabs>
        <w:jc w:val="both"/>
        <w:rPr>
          <w:sz w:val="20"/>
          <w:szCs w:val="20"/>
        </w:rPr>
      </w:pPr>
      <w:r w:rsidRPr="008B6E82">
        <w:rPr>
          <w:b/>
          <w:sz w:val="20"/>
          <w:szCs w:val="20"/>
        </w:rPr>
        <w:t>Conoscenze specifiche:</w:t>
      </w:r>
    </w:p>
    <w:p w:rsidR="00C600E4" w:rsidRPr="008B6E82" w:rsidRDefault="00C600E4" w:rsidP="008B6E82">
      <w:pPr>
        <w:widowControl w:val="0"/>
        <w:numPr>
          <w:ilvl w:val="0"/>
          <w:numId w:val="12"/>
        </w:numPr>
        <w:tabs>
          <w:tab w:val="left" w:pos="426"/>
        </w:tabs>
        <w:ind w:left="0" w:firstLine="0"/>
        <w:jc w:val="both"/>
        <w:rPr>
          <w:sz w:val="20"/>
          <w:szCs w:val="20"/>
        </w:rPr>
      </w:pPr>
      <w:r w:rsidRPr="008B6E82">
        <w:rPr>
          <w:sz w:val="20"/>
          <w:szCs w:val="20"/>
        </w:rPr>
        <w:t>organizzazione del lavoro e modalità operative applicate all’interno di una Pubblica Amministrazione;</w:t>
      </w:r>
    </w:p>
    <w:p w:rsidR="00C600E4" w:rsidRPr="008B6E82" w:rsidRDefault="00C600E4" w:rsidP="008B6E82">
      <w:pPr>
        <w:widowControl w:val="0"/>
        <w:numPr>
          <w:ilvl w:val="0"/>
          <w:numId w:val="12"/>
        </w:numPr>
        <w:tabs>
          <w:tab w:val="left" w:pos="426"/>
        </w:tabs>
        <w:ind w:left="0" w:firstLine="0"/>
        <w:jc w:val="both"/>
        <w:rPr>
          <w:sz w:val="20"/>
          <w:szCs w:val="20"/>
        </w:rPr>
      </w:pPr>
      <w:r w:rsidRPr="008B6E82">
        <w:rPr>
          <w:sz w:val="20"/>
          <w:szCs w:val="20"/>
        </w:rPr>
        <w:t xml:space="preserve"> interculturalità e mediazione;</w:t>
      </w:r>
    </w:p>
    <w:p w:rsidR="00C600E4" w:rsidRPr="008B6E82" w:rsidRDefault="00C600E4" w:rsidP="008B6E82">
      <w:pPr>
        <w:widowControl w:val="0"/>
        <w:numPr>
          <w:ilvl w:val="0"/>
          <w:numId w:val="12"/>
        </w:numPr>
        <w:tabs>
          <w:tab w:val="left" w:pos="426"/>
        </w:tabs>
        <w:ind w:left="0" w:firstLine="0"/>
        <w:jc w:val="both"/>
        <w:rPr>
          <w:sz w:val="20"/>
          <w:szCs w:val="20"/>
        </w:rPr>
      </w:pPr>
      <w:r w:rsidRPr="008B6E82">
        <w:rPr>
          <w:sz w:val="20"/>
          <w:szCs w:val="20"/>
        </w:rPr>
        <w:t>linguistiche;</w:t>
      </w:r>
    </w:p>
    <w:p w:rsidR="00C600E4" w:rsidRPr="008B6E82" w:rsidRDefault="00C600E4" w:rsidP="008B6E82">
      <w:pPr>
        <w:widowControl w:val="0"/>
        <w:numPr>
          <w:ilvl w:val="0"/>
          <w:numId w:val="12"/>
        </w:numPr>
        <w:tabs>
          <w:tab w:val="left" w:pos="426"/>
        </w:tabs>
        <w:ind w:left="0" w:firstLine="0"/>
        <w:jc w:val="both"/>
        <w:rPr>
          <w:sz w:val="20"/>
          <w:szCs w:val="20"/>
        </w:rPr>
      </w:pPr>
      <w:r w:rsidRPr="008B6E82">
        <w:rPr>
          <w:sz w:val="20"/>
          <w:szCs w:val="20"/>
        </w:rPr>
        <w:t>conoscenza dei servizi culturali rivolti all’utenza;</w:t>
      </w:r>
    </w:p>
    <w:p w:rsidR="00C600E4" w:rsidRPr="008B6E82" w:rsidRDefault="00C600E4" w:rsidP="008B6E82">
      <w:pPr>
        <w:widowControl w:val="0"/>
        <w:numPr>
          <w:ilvl w:val="0"/>
          <w:numId w:val="12"/>
        </w:numPr>
        <w:tabs>
          <w:tab w:val="left" w:pos="426"/>
        </w:tabs>
        <w:ind w:left="0" w:firstLine="0"/>
        <w:jc w:val="both"/>
        <w:rPr>
          <w:sz w:val="20"/>
          <w:szCs w:val="20"/>
        </w:rPr>
      </w:pPr>
      <w:r w:rsidRPr="008B6E82">
        <w:rPr>
          <w:sz w:val="20"/>
          <w:szCs w:val="20"/>
        </w:rPr>
        <w:t>conoscenza della normativa attinente le attività da svolgere</w:t>
      </w:r>
    </w:p>
    <w:p w:rsidR="00C600E4" w:rsidRPr="00B6689A" w:rsidRDefault="00C600E4" w:rsidP="008B6E82">
      <w:pPr>
        <w:widowControl w:val="0"/>
        <w:jc w:val="both"/>
        <w:rPr>
          <w:rFonts w:ascii="Calibri" w:hAnsi="Calibri" w:cs="Calibri"/>
        </w:rPr>
      </w:pPr>
    </w:p>
    <w:p w:rsidR="00C600E4" w:rsidRDefault="00C600E4" w:rsidP="007811B6">
      <w:pPr>
        <w:rPr>
          <w:sz w:val="20"/>
          <w:szCs w:val="20"/>
          <w:highlight w:val="yellow"/>
        </w:rPr>
      </w:pPr>
    </w:p>
    <w:p w:rsidR="00C600E4" w:rsidRPr="00CE7293" w:rsidRDefault="00C600E4" w:rsidP="007811B6">
      <w:pPr>
        <w:rPr>
          <w:sz w:val="20"/>
          <w:szCs w:val="20"/>
          <w:highlight w:val="yellow"/>
        </w:rPr>
      </w:pPr>
    </w:p>
    <w:p w:rsidR="00C600E4" w:rsidRPr="000D2D98" w:rsidRDefault="00C600E4" w:rsidP="006619CD">
      <w:pPr>
        <w:pBdr>
          <w:top w:val="single" w:sz="4" w:space="1" w:color="auto"/>
          <w:left w:val="single" w:sz="4" w:space="4" w:color="auto"/>
          <w:bottom w:val="single" w:sz="4" w:space="1" w:color="auto"/>
          <w:right w:val="single" w:sz="4" w:space="4" w:color="auto"/>
        </w:pBdr>
        <w:autoSpaceDE w:val="0"/>
        <w:rPr>
          <w:rFonts w:eastAsia="Times New Roman"/>
          <w:color w:val="000000"/>
          <w:sz w:val="20"/>
          <w:szCs w:val="20"/>
        </w:rPr>
      </w:pPr>
      <w:r w:rsidRPr="000D2D98">
        <w:rPr>
          <w:rFonts w:eastAsia="Times New Roman"/>
          <w:b/>
          <w:color w:val="000000"/>
          <w:sz w:val="20"/>
          <w:szCs w:val="20"/>
        </w:rPr>
        <w:t xml:space="preserve">DESCRIZIONE DEI CRITERI DI SELEZIONE: </w:t>
      </w:r>
    </w:p>
    <w:p w:rsidR="00C600E4" w:rsidRDefault="00C600E4" w:rsidP="007811B6">
      <w:pPr>
        <w:rPr>
          <w:sz w:val="20"/>
          <w:szCs w:val="20"/>
          <w:highlight w:val="yellow"/>
        </w:rPr>
      </w:pPr>
    </w:p>
    <w:p w:rsidR="00C600E4" w:rsidRPr="008B6E82" w:rsidRDefault="00C600E4" w:rsidP="008B6E82">
      <w:pPr>
        <w:rPr>
          <w:sz w:val="20"/>
          <w:szCs w:val="20"/>
        </w:rPr>
      </w:pPr>
      <w:r w:rsidRPr="008B6E82">
        <w:rPr>
          <w:sz w:val="20"/>
          <w:szCs w:val="20"/>
        </w:rPr>
        <w:t>La selezione dei candidati avverrà nel rispetto dell’art.15 del D.Lgs. 40/2017, per colloquio, titoli ed esperienza aggiuntive. A questo scopo verrà definita una scala di valutazione in centesimi.</w:t>
      </w:r>
    </w:p>
    <w:p w:rsidR="00C600E4" w:rsidRPr="008B6E82" w:rsidRDefault="00C600E4" w:rsidP="008B6E82">
      <w:pPr>
        <w:rPr>
          <w:sz w:val="20"/>
          <w:szCs w:val="20"/>
        </w:rPr>
      </w:pPr>
      <w:r w:rsidRPr="008B6E82">
        <w:rPr>
          <w:sz w:val="20"/>
          <w:szCs w:val="20"/>
        </w:rPr>
        <w:t>Le selezioni sono svolte presso i singoli enti di attuazione, al fine di favorire la partecipazione dei giovani e la conoscenza diretta con l’ente di accoglienza stesso. Si prevede la nomina, tramite atto, di una commissione per ciascun progetto approvato, composte da un congruo numero di membri, tra cui un Presidente, un segretario verbalizzante (che si occuperà di stilare i verbali i quali verranno poi approvati con apposito atto).</w:t>
      </w:r>
    </w:p>
    <w:p w:rsidR="00C600E4" w:rsidRPr="008B6E82" w:rsidRDefault="00C600E4" w:rsidP="008B6E82">
      <w:pPr>
        <w:rPr>
          <w:sz w:val="20"/>
          <w:szCs w:val="20"/>
        </w:rPr>
      </w:pPr>
      <w:r w:rsidRPr="008B6E82">
        <w:rPr>
          <w:sz w:val="20"/>
          <w:szCs w:val="20"/>
        </w:rPr>
        <w:t>La metodologia utilizzata per la selezione si basa sulla raccolta di titoli ed attestati che, oltre a documentare il percorso formativo dei singoli candidati, ne mette in risalto le precedenti esperienze in settori analoghi a quelli previsti dal progetto nell’ambito dello stesso ente o di enti diversi.</w:t>
      </w:r>
    </w:p>
    <w:p w:rsidR="00C600E4" w:rsidRPr="008B6E82" w:rsidRDefault="00C600E4" w:rsidP="008B6E82">
      <w:pPr>
        <w:rPr>
          <w:sz w:val="20"/>
          <w:szCs w:val="20"/>
        </w:rPr>
      </w:pPr>
      <w:r w:rsidRPr="008B6E82">
        <w:rPr>
          <w:sz w:val="20"/>
          <w:szCs w:val="20"/>
        </w:rPr>
        <w:t>I giorni fissati per i colloqui, il segretario verbalizzante di ciascuna commissione effettua l'appello dei candidati e procede alla identificazione formale. Particolare importanza ed attenzione è rivolta al colloquio in cui, sulla base della conoscenza diretta del ragazzo o della ragazza, il/i selettore/i cercherà di valutare non solo le conoscenze e la consapevolezza di cosa significa svolgere servizio civile in quell’ente, per quel progetto, ma anche l’importanza formativa che il partecipare all’esperienza del Servizio Civile potrebbe avere sul giovane. La commissione dovrà saper vagliare la reale motivazione del giovane a svolgere un'esperienza ricca, ma anche impegnativa come quella</w:t>
      </w:r>
    </w:p>
    <w:p w:rsidR="00C600E4" w:rsidRPr="008B6E82" w:rsidRDefault="00C600E4" w:rsidP="008B6E82">
      <w:pPr>
        <w:rPr>
          <w:sz w:val="20"/>
          <w:szCs w:val="20"/>
        </w:rPr>
      </w:pPr>
      <w:r w:rsidRPr="008B6E82">
        <w:rPr>
          <w:sz w:val="20"/>
          <w:szCs w:val="20"/>
        </w:rPr>
        <w:t>di operatore volontario del Servizio Civile Universale. Altro elemento di cui si tiene conto è la sua disponibilità a seguire il progetto fino al suo termine. Il colloquio è pubblico, mentre la valutazione avviene a porte chiuse al termine delle selezioni di ciascuna commissione Al termine di tutti i colloqui, ciascun Ente predispone la stesura della graduatoria, la firma e l’approvazione definitiva dei verbali.</w:t>
      </w:r>
    </w:p>
    <w:p w:rsidR="00C600E4" w:rsidRPr="008B6E82" w:rsidRDefault="00C600E4" w:rsidP="008B6E82">
      <w:pPr>
        <w:rPr>
          <w:sz w:val="20"/>
          <w:szCs w:val="20"/>
        </w:rPr>
      </w:pPr>
      <w:r w:rsidRPr="008B6E82">
        <w:rPr>
          <w:sz w:val="20"/>
          <w:szCs w:val="20"/>
        </w:rPr>
        <w:t>Sul sito dell’ente capofila e degli enti di accoglienza, vengono pubblicate le graduatorie, sia provvisoria (prima dell’approvazione del Dipartimento) che definitiva (dopo l’approvazione del Dipartimento).</w:t>
      </w:r>
    </w:p>
    <w:p w:rsidR="00C600E4" w:rsidRPr="008B6E82" w:rsidRDefault="00C600E4" w:rsidP="008B6E82">
      <w:pPr>
        <w:rPr>
          <w:sz w:val="20"/>
          <w:szCs w:val="20"/>
        </w:rPr>
      </w:pPr>
    </w:p>
    <w:p w:rsidR="00C600E4" w:rsidRPr="008B6E82" w:rsidRDefault="00C600E4" w:rsidP="008B6E82">
      <w:pPr>
        <w:rPr>
          <w:sz w:val="20"/>
          <w:szCs w:val="20"/>
        </w:rPr>
      </w:pPr>
    </w:p>
    <w:p w:rsidR="00C600E4" w:rsidRPr="008B6E82" w:rsidRDefault="00C600E4" w:rsidP="008B6E82">
      <w:pPr>
        <w:rPr>
          <w:sz w:val="20"/>
          <w:szCs w:val="20"/>
        </w:rPr>
      </w:pPr>
      <w:r w:rsidRPr="008B6E82">
        <w:rPr>
          <w:sz w:val="20"/>
          <w:szCs w:val="20"/>
        </w:rPr>
        <w:t>Criteri di selezione</w:t>
      </w:r>
    </w:p>
    <w:p w:rsidR="00C600E4" w:rsidRPr="008B6E82" w:rsidRDefault="00C600E4" w:rsidP="008B6E82">
      <w:pPr>
        <w:rPr>
          <w:sz w:val="20"/>
          <w:szCs w:val="20"/>
        </w:rPr>
      </w:pPr>
      <w:r w:rsidRPr="008B6E82">
        <w:rPr>
          <w:sz w:val="20"/>
          <w:szCs w:val="20"/>
        </w:rPr>
        <w:t>Lo strumento di selezione consolidato negli anni dai vari enti di accoglienza è in grado di fornire un ritratto abbastanza accurato dei candidati sia per quanto riguarda le loro conoscenze ed esperienze, sia per quanto riguarda il loro interesse a vivere interamente l’esperienza del servizio civile. La scelta di una scala in centesimi è dovuta alla volontà di rendere immediatamente comprensibili le graduatorie.</w:t>
      </w:r>
    </w:p>
    <w:p w:rsidR="00C600E4" w:rsidRPr="008B6E82" w:rsidRDefault="00C600E4" w:rsidP="008B6E82">
      <w:pPr>
        <w:rPr>
          <w:sz w:val="20"/>
          <w:szCs w:val="20"/>
        </w:rPr>
      </w:pPr>
      <w:r w:rsidRPr="008B6E82">
        <w:rPr>
          <w:sz w:val="20"/>
          <w:szCs w:val="20"/>
        </w:rPr>
        <w:t>Il punteggio si suddivide in tre parti, come definito nel bando pubblicato dal Dipartimento di anno</w:t>
      </w:r>
    </w:p>
    <w:p w:rsidR="00C600E4" w:rsidRPr="008B6E82" w:rsidRDefault="00C600E4" w:rsidP="008B6E82">
      <w:pPr>
        <w:rPr>
          <w:sz w:val="20"/>
          <w:szCs w:val="20"/>
        </w:rPr>
      </w:pPr>
      <w:r w:rsidRPr="008B6E82">
        <w:rPr>
          <w:sz w:val="20"/>
          <w:szCs w:val="20"/>
        </w:rPr>
        <w:t>in anno:</w:t>
      </w:r>
    </w:p>
    <w:p w:rsidR="00C600E4" w:rsidRPr="008B6E82" w:rsidRDefault="00C600E4" w:rsidP="008B6E82">
      <w:pPr>
        <w:rPr>
          <w:sz w:val="20"/>
          <w:szCs w:val="20"/>
        </w:rPr>
      </w:pPr>
      <w:r w:rsidRPr="008B6E82">
        <w:rPr>
          <w:sz w:val="20"/>
          <w:szCs w:val="20"/>
        </w:rPr>
        <w:t>1) Colloquio punteggio minimo necessario 36 punti per un massimo di 60 punti sui 100 totali</w:t>
      </w:r>
    </w:p>
    <w:p w:rsidR="00C600E4" w:rsidRPr="008B6E82" w:rsidRDefault="00C600E4" w:rsidP="008B6E82">
      <w:pPr>
        <w:rPr>
          <w:sz w:val="20"/>
          <w:szCs w:val="20"/>
        </w:rPr>
      </w:pPr>
      <w:r w:rsidRPr="008B6E82">
        <w:rPr>
          <w:sz w:val="20"/>
          <w:szCs w:val="20"/>
        </w:rPr>
        <w:t>2) Titoli di studio per un massimo di 20 punti sui 100 totali</w:t>
      </w:r>
    </w:p>
    <w:p w:rsidR="00C600E4" w:rsidRPr="008B6E82" w:rsidRDefault="00C600E4" w:rsidP="008B6E82">
      <w:pPr>
        <w:rPr>
          <w:sz w:val="20"/>
          <w:szCs w:val="20"/>
        </w:rPr>
      </w:pPr>
      <w:r w:rsidRPr="008B6E82">
        <w:rPr>
          <w:sz w:val="20"/>
          <w:szCs w:val="20"/>
        </w:rPr>
        <w:t>3) Esperienze aggiuntive per un massimo di 30 punti sui 100 totali</w:t>
      </w:r>
    </w:p>
    <w:p w:rsidR="00C600E4" w:rsidRPr="008B6E82" w:rsidRDefault="00C600E4" w:rsidP="008B6E82">
      <w:pPr>
        <w:rPr>
          <w:sz w:val="20"/>
          <w:szCs w:val="20"/>
        </w:rPr>
      </w:pPr>
      <w:r w:rsidRPr="008B6E82">
        <w:rPr>
          <w:sz w:val="20"/>
          <w:szCs w:val="20"/>
        </w:rPr>
        <w:t>La selezione delle candidature sarà effettuata valutando il curriculum vitae e il colloquio con</w:t>
      </w:r>
    </w:p>
    <w:p w:rsidR="00C600E4" w:rsidRPr="008B6E82" w:rsidRDefault="00C600E4" w:rsidP="008B6E82">
      <w:pPr>
        <w:rPr>
          <w:sz w:val="20"/>
          <w:szCs w:val="20"/>
        </w:rPr>
      </w:pPr>
      <w:r w:rsidRPr="008B6E82">
        <w:rPr>
          <w:sz w:val="20"/>
          <w:szCs w:val="20"/>
        </w:rPr>
        <w:t>l’attribuzione di un punteggio finale, secondo i criteri di seguito indicati.</w:t>
      </w:r>
    </w:p>
    <w:p w:rsidR="00C600E4" w:rsidRPr="008B6E82" w:rsidRDefault="00C600E4" w:rsidP="008B6E82">
      <w:pPr>
        <w:rPr>
          <w:sz w:val="20"/>
          <w:szCs w:val="20"/>
        </w:rPr>
      </w:pPr>
      <w:r w:rsidRPr="008B6E82">
        <w:rPr>
          <w:sz w:val="20"/>
          <w:szCs w:val="20"/>
        </w:rPr>
        <w:t>VALUTAZIONE CURRICULUM VITAE</w:t>
      </w:r>
    </w:p>
    <w:p w:rsidR="00C600E4" w:rsidRPr="008B6E82" w:rsidRDefault="00C600E4" w:rsidP="008B6E82">
      <w:pPr>
        <w:rPr>
          <w:sz w:val="20"/>
          <w:szCs w:val="20"/>
        </w:rPr>
      </w:pPr>
      <w:r w:rsidRPr="008B6E82">
        <w:rPr>
          <w:sz w:val="20"/>
          <w:szCs w:val="20"/>
        </w:rPr>
        <w:t>a.1) Titolo di studio PUNTEGGIO MASSIMO 10 PUNTI</w:t>
      </w:r>
    </w:p>
    <w:p w:rsidR="00C600E4" w:rsidRPr="008B6E82" w:rsidRDefault="00C600E4" w:rsidP="008B6E82">
      <w:pPr>
        <w:rPr>
          <w:sz w:val="20"/>
          <w:szCs w:val="20"/>
        </w:rPr>
      </w:pPr>
      <w:r w:rsidRPr="008B6E82">
        <w:rPr>
          <w:sz w:val="20"/>
          <w:szCs w:val="20"/>
        </w:rPr>
        <w:t>Punteggio per la voce:</w:t>
      </w:r>
    </w:p>
    <w:p w:rsidR="00C600E4" w:rsidRPr="008B6E82" w:rsidRDefault="00C600E4" w:rsidP="008B6E82">
      <w:pPr>
        <w:rPr>
          <w:sz w:val="20"/>
          <w:szCs w:val="20"/>
        </w:rPr>
      </w:pPr>
      <w:r w:rsidRPr="008B6E82">
        <w:rPr>
          <w:sz w:val="20"/>
          <w:szCs w:val="20"/>
        </w:rPr>
        <w:t>“Titolo di studio”: (da valutare solo il titolo più elevato)</w:t>
      </w:r>
    </w:p>
    <w:p w:rsidR="00C600E4" w:rsidRPr="008B6E82" w:rsidRDefault="00C600E4" w:rsidP="008B6E82">
      <w:pPr>
        <w:rPr>
          <w:sz w:val="20"/>
          <w:szCs w:val="20"/>
        </w:rPr>
      </w:pPr>
      <w:r w:rsidRPr="008B6E82">
        <w:rPr>
          <w:sz w:val="20"/>
          <w:szCs w:val="20"/>
        </w:rPr>
        <w:t>- 10,00 punti: laurea (vecchio ordinamento o specialistica)</w:t>
      </w:r>
    </w:p>
    <w:p w:rsidR="00C600E4" w:rsidRPr="008B6E82" w:rsidRDefault="00C600E4" w:rsidP="008B6E82">
      <w:pPr>
        <w:rPr>
          <w:sz w:val="20"/>
          <w:szCs w:val="20"/>
        </w:rPr>
      </w:pPr>
      <w:r w:rsidRPr="008B6E82">
        <w:rPr>
          <w:sz w:val="20"/>
          <w:szCs w:val="20"/>
        </w:rPr>
        <w:t>- 8,00 punti: laurea triennale (primo livello o diploma universitario)</w:t>
      </w:r>
    </w:p>
    <w:p w:rsidR="00C600E4" w:rsidRPr="008B6E82" w:rsidRDefault="00C600E4" w:rsidP="008B6E82">
      <w:pPr>
        <w:rPr>
          <w:sz w:val="20"/>
          <w:szCs w:val="20"/>
        </w:rPr>
      </w:pPr>
      <w:r w:rsidRPr="008B6E82">
        <w:rPr>
          <w:sz w:val="20"/>
          <w:szCs w:val="20"/>
        </w:rPr>
        <w:t>- 6,00 punti: diploma di maturità scuola media superiore</w:t>
      </w:r>
    </w:p>
    <w:p w:rsidR="00C600E4" w:rsidRPr="008B6E82" w:rsidRDefault="00C600E4" w:rsidP="008B6E82">
      <w:pPr>
        <w:rPr>
          <w:sz w:val="20"/>
          <w:szCs w:val="20"/>
        </w:rPr>
      </w:pPr>
      <w:r w:rsidRPr="008B6E82">
        <w:rPr>
          <w:sz w:val="20"/>
          <w:szCs w:val="20"/>
        </w:rPr>
        <w:t>Fino a 4,40 (punti 1,10 per ogni anno concluso di scuola media superiore)</w:t>
      </w:r>
    </w:p>
    <w:p w:rsidR="00C600E4" w:rsidRPr="008B6E82" w:rsidRDefault="00C600E4" w:rsidP="008B6E82">
      <w:pPr>
        <w:rPr>
          <w:sz w:val="20"/>
          <w:szCs w:val="20"/>
        </w:rPr>
      </w:pPr>
      <w:r w:rsidRPr="008B6E82">
        <w:rPr>
          <w:sz w:val="20"/>
          <w:szCs w:val="20"/>
        </w:rPr>
        <w:t>- 4,40 punti: se conclusi 4 anni di scuola media superiore</w:t>
      </w:r>
    </w:p>
    <w:p w:rsidR="00C600E4" w:rsidRPr="008B6E82" w:rsidRDefault="00C600E4" w:rsidP="008B6E82">
      <w:pPr>
        <w:rPr>
          <w:sz w:val="20"/>
          <w:szCs w:val="20"/>
        </w:rPr>
      </w:pPr>
      <w:r w:rsidRPr="008B6E82">
        <w:rPr>
          <w:sz w:val="20"/>
          <w:szCs w:val="20"/>
        </w:rPr>
        <w:t>- 3,30 punti: se conclusi 3 anni di scuola media superiore</w:t>
      </w:r>
    </w:p>
    <w:p w:rsidR="00C600E4" w:rsidRPr="008B6E82" w:rsidRDefault="00C600E4" w:rsidP="008B6E82">
      <w:pPr>
        <w:rPr>
          <w:sz w:val="20"/>
          <w:szCs w:val="20"/>
        </w:rPr>
      </w:pPr>
      <w:r w:rsidRPr="008B6E82">
        <w:rPr>
          <w:sz w:val="20"/>
          <w:szCs w:val="20"/>
        </w:rPr>
        <w:t>- 2,20 punti: se conclusi 2 anni di scuola media superiore</w:t>
      </w:r>
    </w:p>
    <w:p w:rsidR="00C600E4" w:rsidRPr="008B6E82" w:rsidRDefault="00C600E4" w:rsidP="008B6E82">
      <w:pPr>
        <w:rPr>
          <w:sz w:val="20"/>
          <w:szCs w:val="20"/>
        </w:rPr>
      </w:pPr>
      <w:r w:rsidRPr="008B6E82">
        <w:rPr>
          <w:sz w:val="20"/>
          <w:szCs w:val="20"/>
        </w:rPr>
        <w:t>- 1,10 punti: se concluso 1 anno di scuola media superiore</w:t>
      </w:r>
    </w:p>
    <w:p w:rsidR="00C600E4" w:rsidRPr="008B6E82" w:rsidRDefault="00C600E4" w:rsidP="008B6E82">
      <w:pPr>
        <w:rPr>
          <w:sz w:val="20"/>
          <w:szCs w:val="20"/>
        </w:rPr>
      </w:pPr>
      <w:r w:rsidRPr="008B6E82">
        <w:rPr>
          <w:sz w:val="20"/>
          <w:szCs w:val="20"/>
        </w:rPr>
        <w:t>- 1,00 punto: licenza media inferiore</w:t>
      </w:r>
    </w:p>
    <w:p w:rsidR="00C600E4" w:rsidRPr="008B6E82" w:rsidRDefault="00C600E4" w:rsidP="008B6E82">
      <w:pPr>
        <w:rPr>
          <w:sz w:val="20"/>
          <w:szCs w:val="20"/>
        </w:rPr>
      </w:pPr>
      <w:r w:rsidRPr="008B6E82">
        <w:rPr>
          <w:sz w:val="20"/>
          <w:szCs w:val="20"/>
        </w:rPr>
        <w:t>a.2) Esperienze PUNTEGGIO MASSIMO 10 PUNTI</w:t>
      </w:r>
    </w:p>
    <w:p w:rsidR="00C600E4" w:rsidRPr="008B6E82" w:rsidRDefault="00C600E4" w:rsidP="008B6E82">
      <w:pPr>
        <w:rPr>
          <w:sz w:val="20"/>
          <w:szCs w:val="20"/>
        </w:rPr>
      </w:pPr>
      <w:r w:rsidRPr="008B6E82">
        <w:rPr>
          <w:sz w:val="20"/>
          <w:szCs w:val="20"/>
        </w:rPr>
        <w:t>Saranno valutate le esperienze, purché attinenti al progetto, lavorative, di volontariato,</w:t>
      </w:r>
    </w:p>
    <w:p w:rsidR="00C600E4" w:rsidRPr="008B6E82" w:rsidRDefault="00C600E4" w:rsidP="008B6E82">
      <w:pPr>
        <w:rPr>
          <w:sz w:val="20"/>
          <w:szCs w:val="20"/>
        </w:rPr>
      </w:pPr>
      <w:r w:rsidRPr="008B6E82">
        <w:rPr>
          <w:sz w:val="20"/>
          <w:szCs w:val="20"/>
        </w:rPr>
        <w:t>collaborazioni, tirocini, stage, ecc... attribuendo i seguenti punteggi:</w:t>
      </w:r>
    </w:p>
    <w:p w:rsidR="00C600E4" w:rsidRPr="008B6E82" w:rsidRDefault="00C600E4" w:rsidP="008B6E82">
      <w:pPr>
        <w:rPr>
          <w:sz w:val="20"/>
          <w:szCs w:val="20"/>
        </w:rPr>
      </w:pPr>
      <w:r w:rsidRPr="008B6E82">
        <w:rPr>
          <w:sz w:val="20"/>
          <w:szCs w:val="20"/>
        </w:rPr>
        <w:t>- PRECEDENTI ESPERIENZE C/O ENTI CHE REALIZZANO IL PROGETTO: punti 0,80 per</w:t>
      </w:r>
    </w:p>
    <w:p w:rsidR="00C600E4" w:rsidRPr="008B6E82" w:rsidRDefault="00C600E4" w:rsidP="008B6E82">
      <w:pPr>
        <w:rPr>
          <w:sz w:val="20"/>
          <w:szCs w:val="20"/>
        </w:rPr>
      </w:pPr>
      <w:r w:rsidRPr="008B6E82">
        <w:rPr>
          <w:sz w:val="20"/>
          <w:szCs w:val="20"/>
        </w:rPr>
        <w:t>ogni mese o fraz. mese sup. o uguale a 15 gg.</w:t>
      </w:r>
    </w:p>
    <w:p w:rsidR="00C600E4" w:rsidRPr="008B6E82" w:rsidRDefault="00C600E4" w:rsidP="008B6E82">
      <w:pPr>
        <w:rPr>
          <w:sz w:val="20"/>
          <w:szCs w:val="20"/>
        </w:rPr>
      </w:pPr>
      <w:r w:rsidRPr="008B6E82">
        <w:rPr>
          <w:sz w:val="20"/>
          <w:szCs w:val="20"/>
        </w:rPr>
        <w:t>- PRECEDENTI ESPERIENZE NELLO STESSO SETTORE DEL PROGETTO C/O ENTI</w:t>
      </w:r>
    </w:p>
    <w:p w:rsidR="00C600E4" w:rsidRPr="008B6E82" w:rsidRDefault="00C600E4" w:rsidP="008B6E82">
      <w:pPr>
        <w:rPr>
          <w:sz w:val="20"/>
          <w:szCs w:val="20"/>
        </w:rPr>
      </w:pPr>
      <w:r w:rsidRPr="008B6E82">
        <w:rPr>
          <w:sz w:val="20"/>
          <w:szCs w:val="20"/>
        </w:rPr>
        <w:t>DIVERSI DA QUELLO CHE REALIZZA IL PROGETTO: 0,60 punti per ogni mese o fraz. mese</w:t>
      </w:r>
    </w:p>
    <w:p w:rsidR="00C600E4" w:rsidRPr="008B6E82" w:rsidRDefault="00C600E4" w:rsidP="008B6E82">
      <w:pPr>
        <w:rPr>
          <w:sz w:val="20"/>
          <w:szCs w:val="20"/>
        </w:rPr>
      </w:pPr>
      <w:r w:rsidRPr="008B6E82">
        <w:rPr>
          <w:sz w:val="20"/>
          <w:szCs w:val="20"/>
        </w:rPr>
        <w:t>sup. o uguale a 15 gg.</w:t>
      </w:r>
    </w:p>
    <w:p w:rsidR="00C600E4" w:rsidRPr="008B6E82" w:rsidRDefault="00C600E4" w:rsidP="008B6E82">
      <w:pPr>
        <w:rPr>
          <w:sz w:val="20"/>
          <w:szCs w:val="20"/>
        </w:rPr>
      </w:pPr>
      <w:r w:rsidRPr="008B6E82">
        <w:rPr>
          <w:sz w:val="20"/>
          <w:szCs w:val="20"/>
        </w:rPr>
        <w:t>- PRECEDENTI ESPERIENZE IN UN SETTORE DIVERSO C/O ENTI CHE REALIZZANO IL</w:t>
      </w:r>
    </w:p>
    <w:p w:rsidR="00C600E4" w:rsidRPr="008B6E82" w:rsidRDefault="00C600E4" w:rsidP="008B6E82">
      <w:pPr>
        <w:rPr>
          <w:sz w:val="20"/>
          <w:szCs w:val="20"/>
        </w:rPr>
      </w:pPr>
      <w:r w:rsidRPr="008B6E82">
        <w:rPr>
          <w:sz w:val="20"/>
          <w:szCs w:val="20"/>
        </w:rPr>
        <w:t>PROGETTO: 0,40 punti per ogni mese o fraz. mese sup. o uguale a 15 gg.</w:t>
      </w:r>
    </w:p>
    <w:p w:rsidR="00C600E4" w:rsidRPr="008B6E82" w:rsidRDefault="00C600E4" w:rsidP="008B6E82">
      <w:pPr>
        <w:rPr>
          <w:sz w:val="20"/>
          <w:szCs w:val="20"/>
        </w:rPr>
      </w:pPr>
      <w:r w:rsidRPr="008B6E82">
        <w:rPr>
          <w:sz w:val="20"/>
          <w:szCs w:val="20"/>
        </w:rPr>
        <w:t>- PRECEDENTI ESPERIENZE IN SETTORI ANALOGHI C/O ENTI DIVERSI DA QUELLI</w:t>
      </w:r>
    </w:p>
    <w:p w:rsidR="00C600E4" w:rsidRPr="008B6E82" w:rsidRDefault="00C600E4" w:rsidP="008B6E82">
      <w:pPr>
        <w:rPr>
          <w:sz w:val="20"/>
          <w:szCs w:val="20"/>
        </w:rPr>
      </w:pPr>
      <w:r w:rsidRPr="008B6E82">
        <w:rPr>
          <w:sz w:val="20"/>
          <w:szCs w:val="20"/>
        </w:rPr>
        <w:t>CHE REALIZZANO IL PROGETTO: 0,25 punti per ogni mese o fraz. mese sup. o uguale a 15 gg.</w:t>
      </w:r>
    </w:p>
    <w:p w:rsidR="00C600E4" w:rsidRPr="008B6E82" w:rsidRDefault="00C600E4" w:rsidP="008B6E82">
      <w:pPr>
        <w:rPr>
          <w:sz w:val="20"/>
          <w:szCs w:val="20"/>
        </w:rPr>
      </w:pPr>
      <w:r w:rsidRPr="008B6E82">
        <w:rPr>
          <w:sz w:val="20"/>
          <w:szCs w:val="20"/>
        </w:rPr>
        <w:t>Periodo max valutabile 12 mesi</w:t>
      </w:r>
    </w:p>
    <w:p w:rsidR="00C600E4" w:rsidRPr="008B6E82" w:rsidRDefault="00C600E4" w:rsidP="008B6E82">
      <w:pPr>
        <w:rPr>
          <w:sz w:val="20"/>
          <w:szCs w:val="20"/>
        </w:rPr>
      </w:pPr>
      <w:r w:rsidRPr="008B6E82">
        <w:rPr>
          <w:sz w:val="20"/>
          <w:szCs w:val="20"/>
        </w:rPr>
        <w:t>- ALTRE ESPERIENZE, ALTRI TITOLI O COMPETENZE ATTINENTI AL PROGETTO: max</w:t>
      </w:r>
    </w:p>
    <w:p w:rsidR="00C600E4" w:rsidRPr="008B6E82" w:rsidRDefault="00C600E4" w:rsidP="008B6E82">
      <w:pPr>
        <w:rPr>
          <w:sz w:val="20"/>
          <w:szCs w:val="20"/>
        </w:rPr>
      </w:pPr>
      <w:r w:rsidRPr="008B6E82">
        <w:rPr>
          <w:sz w:val="20"/>
          <w:szCs w:val="20"/>
        </w:rPr>
        <w:t>4 punti</w:t>
      </w:r>
    </w:p>
    <w:p w:rsidR="00C600E4" w:rsidRPr="008B6E82" w:rsidRDefault="00C600E4" w:rsidP="008B6E82">
      <w:pPr>
        <w:rPr>
          <w:sz w:val="20"/>
          <w:szCs w:val="20"/>
        </w:rPr>
      </w:pPr>
      <w:r w:rsidRPr="008B6E82">
        <w:rPr>
          <w:sz w:val="20"/>
          <w:szCs w:val="20"/>
        </w:rPr>
        <w:t>Punteggio Massimo Valutazione Curriculum Vitae: 20 punti</w:t>
      </w:r>
    </w:p>
    <w:p w:rsidR="00C600E4" w:rsidRPr="008B6E82" w:rsidRDefault="00C600E4" w:rsidP="008B6E82">
      <w:pPr>
        <w:rPr>
          <w:sz w:val="20"/>
          <w:szCs w:val="20"/>
        </w:rPr>
      </w:pPr>
      <w:r w:rsidRPr="008B6E82">
        <w:rPr>
          <w:sz w:val="20"/>
          <w:szCs w:val="20"/>
        </w:rPr>
        <w:t>b) Colloquio</w:t>
      </w:r>
    </w:p>
    <w:p w:rsidR="00C600E4" w:rsidRPr="008B6E82" w:rsidRDefault="00C600E4" w:rsidP="008B6E82">
      <w:pPr>
        <w:rPr>
          <w:sz w:val="20"/>
          <w:szCs w:val="20"/>
        </w:rPr>
      </w:pPr>
      <w:r w:rsidRPr="008B6E82">
        <w:rPr>
          <w:sz w:val="20"/>
          <w:szCs w:val="20"/>
        </w:rPr>
        <w:t>VALUTAZIONE COLLOQUIO PUNTEGGIO MASSIMO 80 PUNTI</w:t>
      </w:r>
    </w:p>
    <w:p w:rsidR="00C600E4" w:rsidRPr="008B6E82" w:rsidRDefault="00C600E4" w:rsidP="008B6E82">
      <w:pPr>
        <w:rPr>
          <w:sz w:val="20"/>
          <w:szCs w:val="20"/>
        </w:rPr>
      </w:pPr>
      <w:r w:rsidRPr="008B6E82">
        <w:rPr>
          <w:sz w:val="20"/>
          <w:szCs w:val="20"/>
        </w:rPr>
        <w:t>Fattori di valutazione:</w:t>
      </w:r>
    </w:p>
    <w:p w:rsidR="00C600E4" w:rsidRPr="008B6E82" w:rsidRDefault="00C600E4" w:rsidP="008B6E82">
      <w:pPr>
        <w:rPr>
          <w:sz w:val="20"/>
          <w:szCs w:val="20"/>
        </w:rPr>
      </w:pPr>
      <w:r w:rsidRPr="008B6E82">
        <w:rPr>
          <w:sz w:val="20"/>
          <w:szCs w:val="20"/>
        </w:rPr>
        <w:t>- Conoscenza del Servizio Civile</w:t>
      </w:r>
    </w:p>
    <w:p w:rsidR="00C600E4" w:rsidRPr="008B6E82" w:rsidRDefault="00C600E4" w:rsidP="008B6E82">
      <w:pPr>
        <w:rPr>
          <w:sz w:val="20"/>
          <w:szCs w:val="20"/>
        </w:rPr>
      </w:pPr>
      <w:r w:rsidRPr="008B6E82">
        <w:rPr>
          <w:sz w:val="20"/>
          <w:szCs w:val="20"/>
        </w:rPr>
        <w:t>- Conoscenza del progetto proposto dall’Ente</w:t>
      </w:r>
    </w:p>
    <w:p w:rsidR="00C600E4" w:rsidRPr="008B6E82" w:rsidRDefault="00C600E4" w:rsidP="008B6E82">
      <w:pPr>
        <w:rPr>
          <w:sz w:val="20"/>
          <w:szCs w:val="20"/>
        </w:rPr>
      </w:pPr>
      <w:r w:rsidRPr="008B6E82">
        <w:rPr>
          <w:sz w:val="20"/>
          <w:szCs w:val="20"/>
        </w:rPr>
        <w:t>- Chiarezza di ruolo e attività da svolgere</w:t>
      </w:r>
    </w:p>
    <w:p w:rsidR="00C600E4" w:rsidRPr="008B6E82" w:rsidRDefault="00C600E4" w:rsidP="008B6E82">
      <w:pPr>
        <w:rPr>
          <w:sz w:val="20"/>
          <w:szCs w:val="20"/>
        </w:rPr>
      </w:pPr>
      <w:r w:rsidRPr="008B6E82">
        <w:rPr>
          <w:sz w:val="20"/>
          <w:szCs w:val="20"/>
        </w:rPr>
        <w:t>- Aspettative del/la candidato/a</w:t>
      </w:r>
    </w:p>
    <w:p w:rsidR="00C600E4" w:rsidRPr="008B6E82" w:rsidRDefault="00C600E4" w:rsidP="008B6E82">
      <w:pPr>
        <w:rPr>
          <w:sz w:val="20"/>
          <w:szCs w:val="20"/>
        </w:rPr>
      </w:pPr>
      <w:r w:rsidRPr="008B6E82">
        <w:rPr>
          <w:sz w:val="20"/>
          <w:szCs w:val="20"/>
        </w:rPr>
        <w:t>- Disponibilità del candidato nei confronti di condizioni richieste per l’espletamento del servizio</w:t>
      </w:r>
    </w:p>
    <w:p w:rsidR="00C600E4" w:rsidRPr="008B6E82" w:rsidRDefault="00C600E4" w:rsidP="008B6E82">
      <w:pPr>
        <w:rPr>
          <w:sz w:val="20"/>
          <w:szCs w:val="20"/>
        </w:rPr>
      </w:pPr>
      <w:r w:rsidRPr="008B6E82">
        <w:rPr>
          <w:sz w:val="20"/>
          <w:szCs w:val="20"/>
        </w:rPr>
        <w:t>- Valutazioni da parte del/la candidato/a</w:t>
      </w:r>
    </w:p>
    <w:p w:rsidR="00C600E4" w:rsidRPr="008B6E82" w:rsidRDefault="00C600E4" w:rsidP="008B6E82">
      <w:pPr>
        <w:rPr>
          <w:sz w:val="20"/>
          <w:szCs w:val="20"/>
        </w:rPr>
      </w:pPr>
      <w:r w:rsidRPr="008B6E82">
        <w:rPr>
          <w:sz w:val="20"/>
          <w:szCs w:val="20"/>
        </w:rPr>
        <w:t>- Caratteristiche individuali</w:t>
      </w:r>
    </w:p>
    <w:p w:rsidR="00C600E4" w:rsidRPr="008B6E82" w:rsidRDefault="00C600E4" w:rsidP="008B6E82">
      <w:pPr>
        <w:rPr>
          <w:sz w:val="20"/>
          <w:szCs w:val="20"/>
        </w:rPr>
      </w:pPr>
      <w:r w:rsidRPr="008B6E82">
        <w:rPr>
          <w:sz w:val="20"/>
          <w:szCs w:val="20"/>
        </w:rPr>
        <w:t>- Considerazioni finali</w:t>
      </w:r>
    </w:p>
    <w:p w:rsidR="00C600E4" w:rsidRDefault="00C600E4" w:rsidP="007811B6">
      <w:pPr>
        <w:rPr>
          <w:sz w:val="20"/>
          <w:szCs w:val="20"/>
          <w:highlight w:val="yellow"/>
        </w:rPr>
      </w:pPr>
    </w:p>
    <w:p w:rsidR="00C600E4" w:rsidRDefault="00C600E4" w:rsidP="007811B6">
      <w:pPr>
        <w:rPr>
          <w:sz w:val="20"/>
          <w:szCs w:val="20"/>
          <w:highlight w:val="yellow"/>
        </w:rPr>
      </w:pPr>
    </w:p>
    <w:p w:rsidR="00C600E4" w:rsidRPr="000D2D98" w:rsidRDefault="00C600E4" w:rsidP="00D13E9D">
      <w:pPr>
        <w:pBdr>
          <w:top w:val="single" w:sz="4" w:space="1" w:color="auto"/>
          <w:left w:val="single" w:sz="4" w:space="4" w:color="auto"/>
          <w:bottom w:val="single" w:sz="4" w:space="1" w:color="auto"/>
          <w:right w:val="single" w:sz="4" w:space="4" w:color="auto"/>
        </w:pBdr>
        <w:autoSpaceDE w:val="0"/>
        <w:rPr>
          <w:b/>
          <w:sz w:val="20"/>
          <w:szCs w:val="20"/>
        </w:rPr>
      </w:pPr>
      <w:r w:rsidRPr="000D2D98">
        <w:rPr>
          <w:b/>
          <w:sz w:val="20"/>
          <w:szCs w:val="20"/>
        </w:rPr>
        <w:t xml:space="preserve">FORMAZIONE </w:t>
      </w:r>
      <w:r>
        <w:rPr>
          <w:b/>
          <w:sz w:val="20"/>
          <w:szCs w:val="20"/>
        </w:rPr>
        <w:t>GENERALE</w:t>
      </w:r>
      <w:r w:rsidRPr="000D2D98">
        <w:rPr>
          <w:b/>
          <w:sz w:val="20"/>
          <w:szCs w:val="20"/>
        </w:rPr>
        <w:t xml:space="preserve"> DEGLI OPERATORI VOLONTARI:</w:t>
      </w:r>
    </w:p>
    <w:p w:rsidR="00C600E4" w:rsidRPr="00CE7293" w:rsidRDefault="00C600E4" w:rsidP="00D13E9D">
      <w:pPr>
        <w:jc w:val="center"/>
        <w:rPr>
          <w:b/>
          <w:sz w:val="20"/>
          <w:szCs w:val="20"/>
          <w:highlight w:val="yellow"/>
        </w:rPr>
      </w:pPr>
    </w:p>
    <w:p w:rsidR="00C600E4" w:rsidRPr="008B6E82" w:rsidRDefault="00C600E4" w:rsidP="008B6E82">
      <w:pPr>
        <w:widowControl w:val="0"/>
        <w:tabs>
          <w:tab w:val="left" w:pos="426"/>
        </w:tabs>
        <w:rPr>
          <w:sz w:val="20"/>
          <w:szCs w:val="20"/>
        </w:rPr>
      </w:pPr>
      <w:r w:rsidRPr="008B6E82">
        <w:rPr>
          <w:sz w:val="20"/>
          <w:szCs w:val="20"/>
        </w:rPr>
        <w:t>Le sedi di realizzazione della formazione generale coordinata e congiunta vengono individuate su base territoriale tra quelle potenzialmente disponibili, prevedendo anche l’uso e la visita di luoghi significativi per il tema del Servizio Civile:</w:t>
      </w:r>
    </w:p>
    <w:p w:rsidR="00C600E4" w:rsidRPr="008B6E82" w:rsidRDefault="00C600E4" w:rsidP="008B6E82">
      <w:pPr>
        <w:widowControl w:val="0"/>
        <w:numPr>
          <w:ilvl w:val="0"/>
          <w:numId w:val="14"/>
        </w:numPr>
        <w:tabs>
          <w:tab w:val="left" w:pos="426"/>
        </w:tabs>
        <w:ind w:left="0" w:firstLine="0"/>
        <w:jc w:val="both"/>
        <w:rPr>
          <w:sz w:val="20"/>
          <w:szCs w:val="20"/>
        </w:rPr>
      </w:pPr>
      <w:r w:rsidRPr="008B6E82">
        <w:rPr>
          <w:sz w:val="20"/>
          <w:szCs w:val="20"/>
        </w:rPr>
        <w:t>BIBLIOTECA MULTIMEDIALE ARTURO LORIA – Sala Corsi - Via Rodolfo Pio, 1 – 41012 Carpi</w:t>
      </w:r>
    </w:p>
    <w:p w:rsidR="00C600E4" w:rsidRPr="008B6E82" w:rsidRDefault="00C600E4" w:rsidP="008B6E82">
      <w:pPr>
        <w:widowControl w:val="0"/>
        <w:numPr>
          <w:ilvl w:val="0"/>
          <w:numId w:val="14"/>
        </w:numPr>
        <w:tabs>
          <w:tab w:val="left" w:pos="426"/>
        </w:tabs>
        <w:ind w:left="0" w:firstLine="0"/>
        <w:jc w:val="both"/>
        <w:rPr>
          <w:sz w:val="20"/>
          <w:szCs w:val="20"/>
        </w:rPr>
      </w:pPr>
      <w:r w:rsidRPr="008B6E82">
        <w:rPr>
          <w:sz w:val="20"/>
          <w:szCs w:val="20"/>
        </w:rPr>
        <w:t>BIBLIOTECA MULTIMEDIALE ARTURO LORIA – Auditorium Loria - Via Rodolfo Pio, 1 – 41012 Carpi</w:t>
      </w:r>
    </w:p>
    <w:p w:rsidR="00C600E4" w:rsidRPr="008B6E82" w:rsidRDefault="00C600E4" w:rsidP="008B6E82">
      <w:pPr>
        <w:widowControl w:val="0"/>
        <w:numPr>
          <w:ilvl w:val="0"/>
          <w:numId w:val="14"/>
        </w:numPr>
        <w:tabs>
          <w:tab w:val="left" w:pos="426"/>
        </w:tabs>
        <w:ind w:left="0" w:firstLine="0"/>
        <w:jc w:val="both"/>
        <w:rPr>
          <w:sz w:val="20"/>
          <w:szCs w:val="20"/>
        </w:rPr>
      </w:pPr>
      <w:r w:rsidRPr="008B6E82">
        <w:rPr>
          <w:sz w:val="20"/>
          <w:szCs w:val="20"/>
        </w:rPr>
        <w:t>COMUNE DI CAMPOGALLIANO - Sala Consiglio Comunale - Piazza Vittorio E. II, 1 – 41011 Campogalliano</w:t>
      </w:r>
    </w:p>
    <w:p w:rsidR="00C600E4" w:rsidRPr="008B6E82" w:rsidRDefault="00C600E4" w:rsidP="008B6E82">
      <w:pPr>
        <w:widowControl w:val="0"/>
        <w:numPr>
          <w:ilvl w:val="0"/>
          <w:numId w:val="14"/>
        </w:numPr>
        <w:tabs>
          <w:tab w:val="left" w:pos="426"/>
        </w:tabs>
        <w:ind w:left="0" w:firstLine="0"/>
        <w:jc w:val="both"/>
        <w:rPr>
          <w:sz w:val="20"/>
          <w:szCs w:val="20"/>
        </w:rPr>
      </w:pPr>
      <w:r w:rsidRPr="008B6E82">
        <w:rPr>
          <w:sz w:val="20"/>
          <w:szCs w:val="20"/>
        </w:rPr>
        <w:t>BIBLIOTECA COMUNALE - Via Rubiera, 1 - 41011 Campogalliano</w:t>
      </w:r>
    </w:p>
    <w:p w:rsidR="00C600E4" w:rsidRPr="008B6E82" w:rsidRDefault="00C600E4" w:rsidP="008B6E82">
      <w:pPr>
        <w:widowControl w:val="0"/>
        <w:numPr>
          <w:ilvl w:val="0"/>
          <w:numId w:val="14"/>
        </w:numPr>
        <w:tabs>
          <w:tab w:val="left" w:pos="426"/>
        </w:tabs>
        <w:ind w:left="0" w:firstLine="0"/>
        <w:jc w:val="both"/>
        <w:rPr>
          <w:sz w:val="20"/>
          <w:szCs w:val="20"/>
        </w:rPr>
      </w:pPr>
      <w:r w:rsidRPr="008B6E82">
        <w:rPr>
          <w:sz w:val="20"/>
          <w:szCs w:val="20"/>
        </w:rPr>
        <w:t>LUDOTECA COMUNALE - Via Mattei, 11 – 41011 Campogalliano</w:t>
      </w:r>
    </w:p>
    <w:p w:rsidR="00C600E4" w:rsidRPr="008B6E82" w:rsidRDefault="00C600E4" w:rsidP="008B6E82">
      <w:pPr>
        <w:widowControl w:val="0"/>
        <w:numPr>
          <w:ilvl w:val="0"/>
          <w:numId w:val="14"/>
        </w:numPr>
        <w:tabs>
          <w:tab w:val="left" w:pos="426"/>
        </w:tabs>
        <w:ind w:left="0" w:firstLine="0"/>
        <w:jc w:val="both"/>
        <w:rPr>
          <w:sz w:val="20"/>
          <w:szCs w:val="20"/>
        </w:rPr>
      </w:pPr>
      <w:r w:rsidRPr="008B6E82">
        <w:rPr>
          <w:sz w:val="20"/>
          <w:szCs w:val="20"/>
        </w:rPr>
        <w:t>CENTRO GIOVANI VILLA BI - Via Mattei, 11 – 41011 Campogalliano</w:t>
      </w:r>
    </w:p>
    <w:p w:rsidR="00C600E4" w:rsidRPr="008B6E82" w:rsidRDefault="00C600E4" w:rsidP="008B6E82">
      <w:pPr>
        <w:widowControl w:val="0"/>
        <w:numPr>
          <w:ilvl w:val="0"/>
          <w:numId w:val="14"/>
        </w:numPr>
        <w:tabs>
          <w:tab w:val="left" w:pos="426"/>
        </w:tabs>
        <w:ind w:left="0" w:firstLine="0"/>
        <w:jc w:val="both"/>
        <w:rPr>
          <w:sz w:val="20"/>
          <w:szCs w:val="20"/>
        </w:rPr>
      </w:pPr>
      <w:r w:rsidRPr="008B6E82">
        <w:rPr>
          <w:sz w:val="20"/>
          <w:szCs w:val="20"/>
        </w:rPr>
        <w:t>LAGHI CURIEL - Via Albone - 41011 Campogalliano</w:t>
      </w:r>
    </w:p>
    <w:p w:rsidR="00C600E4" w:rsidRPr="008B6E82" w:rsidRDefault="00C600E4" w:rsidP="008B6E82">
      <w:pPr>
        <w:widowControl w:val="0"/>
        <w:numPr>
          <w:ilvl w:val="0"/>
          <w:numId w:val="14"/>
        </w:numPr>
        <w:tabs>
          <w:tab w:val="left" w:pos="426"/>
        </w:tabs>
        <w:ind w:left="0" w:firstLine="0"/>
        <w:jc w:val="both"/>
        <w:rPr>
          <w:sz w:val="20"/>
          <w:szCs w:val="20"/>
        </w:rPr>
      </w:pPr>
      <w:r w:rsidRPr="008B6E82">
        <w:rPr>
          <w:sz w:val="20"/>
          <w:szCs w:val="20"/>
        </w:rPr>
        <w:t>HABITAT – Via Berlinguer, 201 - 41019 Soliera</w:t>
      </w:r>
    </w:p>
    <w:p w:rsidR="00C600E4" w:rsidRPr="008B6E82" w:rsidRDefault="00C600E4" w:rsidP="008B6E82">
      <w:pPr>
        <w:widowControl w:val="0"/>
        <w:numPr>
          <w:ilvl w:val="0"/>
          <w:numId w:val="14"/>
        </w:numPr>
        <w:tabs>
          <w:tab w:val="left" w:pos="426"/>
        </w:tabs>
        <w:ind w:left="0" w:firstLine="0"/>
        <w:jc w:val="both"/>
        <w:rPr>
          <w:sz w:val="20"/>
          <w:szCs w:val="20"/>
        </w:rPr>
      </w:pPr>
      <w:r w:rsidRPr="008B6E82">
        <w:rPr>
          <w:sz w:val="20"/>
          <w:szCs w:val="20"/>
        </w:rPr>
        <w:t>IL MULINO - via Nenni, 55 - 41019 Soliera</w:t>
      </w:r>
    </w:p>
    <w:p w:rsidR="00C600E4" w:rsidRPr="008B6E82" w:rsidRDefault="00C600E4" w:rsidP="008B6E82">
      <w:pPr>
        <w:widowControl w:val="0"/>
        <w:numPr>
          <w:ilvl w:val="0"/>
          <w:numId w:val="14"/>
        </w:numPr>
        <w:tabs>
          <w:tab w:val="left" w:pos="426"/>
        </w:tabs>
        <w:ind w:left="0" w:firstLine="0"/>
        <w:jc w:val="both"/>
        <w:rPr>
          <w:sz w:val="20"/>
          <w:szCs w:val="20"/>
        </w:rPr>
      </w:pPr>
      <w:r w:rsidRPr="008B6E82">
        <w:rPr>
          <w:sz w:val="20"/>
          <w:szCs w:val="20"/>
        </w:rPr>
        <w:t>BIBLIOTECA CAMPORI - Piazza Sassi, 2 - 41019 Soliera</w:t>
      </w:r>
    </w:p>
    <w:p w:rsidR="00C600E4" w:rsidRPr="008B6E82" w:rsidRDefault="00C600E4" w:rsidP="008B6E82">
      <w:pPr>
        <w:widowControl w:val="0"/>
        <w:numPr>
          <w:ilvl w:val="0"/>
          <w:numId w:val="14"/>
        </w:numPr>
        <w:tabs>
          <w:tab w:val="left" w:pos="426"/>
        </w:tabs>
        <w:ind w:left="0" w:firstLine="0"/>
        <w:jc w:val="both"/>
        <w:rPr>
          <w:sz w:val="20"/>
          <w:szCs w:val="20"/>
        </w:rPr>
      </w:pPr>
      <w:r w:rsidRPr="008B6E82">
        <w:rPr>
          <w:sz w:val="20"/>
          <w:szCs w:val="20"/>
        </w:rPr>
        <w:t>MUSEO MONUMENTO AL DEPORTATO - piazza Martiri, 68 – 41012 Carpi;</w:t>
      </w:r>
    </w:p>
    <w:p w:rsidR="00C600E4" w:rsidRPr="008B6E82" w:rsidRDefault="00C600E4" w:rsidP="008B6E82">
      <w:pPr>
        <w:widowControl w:val="0"/>
        <w:numPr>
          <w:ilvl w:val="0"/>
          <w:numId w:val="14"/>
        </w:numPr>
        <w:tabs>
          <w:tab w:val="left" w:pos="426"/>
        </w:tabs>
        <w:ind w:left="0" w:firstLine="0"/>
        <w:jc w:val="both"/>
        <w:rPr>
          <w:sz w:val="20"/>
          <w:szCs w:val="20"/>
        </w:rPr>
      </w:pPr>
      <w:r w:rsidRPr="008B6E82">
        <w:rPr>
          <w:sz w:val="20"/>
          <w:szCs w:val="20"/>
        </w:rPr>
        <w:t>CAMPO DI FOSSOLI - via Remesina Esterna, 32 – 41012 Fossoli di Carpi</w:t>
      </w:r>
    </w:p>
    <w:p w:rsidR="00C600E4" w:rsidRPr="008B6E82" w:rsidRDefault="00C600E4" w:rsidP="008B6E82">
      <w:pPr>
        <w:widowControl w:val="0"/>
        <w:numPr>
          <w:ilvl w:val="0"/>
          <w:numId w:val="14"/>
        </w:numPr>
        <w:tabs>
          <w:tab w:val="left" w:pos="426"/>
        </w:tabs>
        <w:ind w:left="0" w:firstLine="0"/>
        <w:jc w:val="both"/>
        <w:rPr>
          <w:sz w:val="20"/>
          <w:szCs w:val="20"/>
        </w:rPr>
      </w:pPr>
      <w:r w:rsidRPr="008B6E82">
        <w:rPr>
          <w:sz w:val="20"/>
          <w:szCs w:val="20"/>
        </w:rPr>
        <w:t>SPAZIO GIOVANI MACE’ - Via E. De Amicis, 59 - 41012 Carpi</w:t>
      </w:r>
    </w:p>
    <w:p w:rsidR="00C600E4" w:rsidRPr="008B6E82" w:rsidRDefault="00C600E4" w:rsidP="008B6E82">
      <w:pPr>
        <w:widowControl w:val="0"/>
        <w:numPr>
          <w:ilvl w:val="0"/>
          <w:numId w:val="14"/>
        </w:numPr>
        <w:tabs>
          <w:tab w:val="left" w:pos="426"/>
        </w:tabs>
        <w:ind w:left="0" w:firstLine="0"/>
        <w:jc w:val="both"/>
        <w:rPr>
          <w:sz w:val="20"/>
          <w:szCs w:val="20"/>
        </w:rPr>
      </w:pPr>
      <w:r w:rsidRPr="008B6E82">
        <w:rPr>
          <w:sz w:val="20"/>
          <w:szCs w:val="20"/>
        </w:rPr>
        <w:t>MUSEO DELLA BILANCIA - Via Giuseppe Garibaldi, 34/a - 41011 Campogalliano</w:t>
      </w:r>
    </w:p>
    <w:p w:rsidR="00C600E4" w:rsidRPr="008B6E82" w:rsidRDefault="00C600E4" w:rsidP="008B6E82">
      <w:pPr>
        <w:widowControl w:val="0"/>
        <w:numPr>
          <w:ilvl w:val="0"/>
          <w:numId w:val="14"/>
        </w:numPr>
        <w:tabs>
          <w:tab w:val="left" w:pos="426"/>
        </w:tabs>
        <w:ind w:left="0" w:firstLine="0"/>
        <w:jc w:val="both"/>
        <w:rPr>
          <w:sz w:val="20"/>
          <w:szCs w:val="20"/>
        </w:rPr>
      </w:pPr>
      <w:r w:rsidRPr="008B6E82">
        <w:rPr>
          <w:sz w:val="20"/>
          <w:szCs w:val="20"/>
        </w:rPr>
        <w:t>CFP Nazareno - via Meloni di Quartirolo n. 10 - 41012 Carpi</w:t>
      </w:r>
    </w:p>
    <w:p w:rsidR="00C600E4" w:rsidRPr="008B6E82" w:rsidRDefault="00C600E4" w:rsidP="008B6E82">
      <w:pPr>
        <w:widowControl w:val="0"/>
        <w:rPr>
          <w:sz w:val="20"/>
          <w:szCs w:val="20"/>
        </w:rPr>
      </w:pPr>
    </w:p>
    <w:p w:rsidR="00C600E4" w:rsidRPr="00B6689A" w:rsidRDefault="00C600E4" w:rsidP="008B6E82">
      <w:pPr>
        <w:widowControl w:val="0"/>
        <w:rPr>
          <w:rFonts w:ascii="Calibri" w:hAnsi="Calibri" w:cs="Calibri"/>
        </w:rPr>
      </w:pPr>
    </w:p>
    <w:p w:rsidR="00C600E4" w:rsidRDefault="00C600E4" w:rsidP="007811B6">
      <w:pPr>
        <w:rPr>
          <w:sz w:val="20"/>
          <w:szCs w:val="20"/>
          <w:highlight w:val="yellow"/>
        </w:rPr>
      </w:pPr>
    </w:p>
    <w:p w:rsidR="00C600E4" w:rsidRPr="00CE7293" w:rsidRDefault="00C600E4" w:rsidP="007811B6">
      <w:pPr>
        <w:rPr>
          <w:sz w:val="20"/>
          <w:szCs w:val="20"/>
          <w:highlight w:val="yellow"/>
        </w:rPr>
      </w:pPr>
    </w:p>
    <w:p w:rsidR="00C600E4" w:rsidRPr="000D2D98" w:rsidRDefault="00C600E4" w:rsidP="007811B6">
      <w:pPr>
        <w:pBdr>
          <w:top w:val="single" w:sz="4" w:space="1" w:color="auto"/>
          <w:left w:val="single" w:sz="4" w:space="4" w:color="auto"/>
          <w:bottom w:val="single" w:sz="4" w:space="1" w:color="auto"/>
          <w:right w:val="single" w:sz="4" w:space="4" w:color="auto"/>
        </w:pBdr>
        <w:autoSpaceDE w:val="0"/>
        <w:rPr>
          <w:b/>
          <w:sz w:val="20"/>
          <w:szCs w:val="20"/>
        </w:rPr>
      </w:pPr>
      <w:r w:rsidRPr="000D2D98">
        <w:rPr>
          <w:b/>
          <w:sz w:val="20"/>
          <w:szCs w:val="20"/>
        </w:rPr>
        <w:t>FORMAZIONE SPECIFICA DEGLI OPERATORI VOLONTARI:</w:t>
      </w:r>
    </w:p>
    <w:p w:rsidR="00C600E4" w:rsidRDefault="00C600E4" w:rsidP="007811B6">
      <w:pPr>
        <w:jc w:val="center"/>
        <w:rPr>
          <w:b/>
          <w:sz w:val="20"/>
          <w:szCs w:val="20"/>
          <w:highlight w:val="yellow"/>
        </w:rPr>
      </w:pPr>
    </w:p>
    <w:p w:rsidR="00C600E4" w:rsidRPr="008B6E82" w:rsidRDefault="00C600E4" w:rsidP="008B6E82">
      <w:pPr>
        <w:widowControl w:val="0"/>
        <w:tabs>
          <w:tab w:val="left" w:pos="426"/>
        </w:tabs>
        <w:rPr>
          <w:sz w:val="20"/>
          <w:szCs w:val="20"/>
        </w:rPr>
      </w:pPr>
      <w:r w:rsidRPr="008B6E82">
        <w:rPr>
          <w:sz w:val="20"/>
          <w:szCs w:val="20"/>
        </w:rPr>
        <w:t>Le sedi della formazione specifica sono qui sotto indicate e gli incontri saranno realizzati congiuntamente in una delle sedi:</w:t>
      </w:r>
    </w:p>
    <w:p w:rsidR="00C600E4" w:rsidRPr="008B6E82" w:rsidRDefault="00C600E4" w:rsidP="008B6E82">
      <w:pPr>
        <w:widowControl w:val="0"/>
        <w:numPr>
          <w:ilvl w:val="0"/>
          <w:numId w:val="16"/>
        </w:numPr>
        <w:tabs>
          <w:tab w:val="left" w:pos="426"/>
        </w:tabs>
        <w:ind w:left="0" w:firstLine="0"/>
        <w:rPr>
          <w:sz w:val="20"/>
          <w:szCs w:val="20"/>
        </w:rPr>
      </w:pPr>
      <w:r w:rsidRPr="008B6E82">
        <w:rPr>
          <w:sz w:val="20"/>
          <w:szCs w:val="20"/>
        </w:rPr>
        <w:t>BIBLIOTECA MULTIMEDIALE ARTURO LORIA – Sala Corsi - Via Rodolfo Pio, 1 – 41012 Carpi</w:t>
      </w:r>
    </w:p>
    <w:p w:rsidR="00C600E4" w:rsidRPr="008B6E82" w:rsidRDefault="00C600E4" w:rsidP="008B6E82">
      <w:pPr>
        <w:widowControl w:val="0"/>
        <w:numPr>
          <w:ilvl w:val="0"/>
          <w:numId w:val="16"/>
        </w:numPr>
        <w:tabs>
          <w:tab w:val="left" w:pos="426"/>
        </w:tabs>
        <w:ind w:left="0" w:firstLine="0"/>
        <w:rPr>
          <w:sz w:val="20"/>
          <w:szCs w:val="20"/>
        </w:rPr>
      </w:pPr>
      <w:r w:rsidRPr="008B6E82">
        <w:rPr>
          <w:sz w:val="20"/>
          <w:szCs w:val="20"/>
        </w:rPr>
        <w:t>BIBLIOTECA MULTIMEDIALE ARTURO LORIA – Auditorium Loria - Via Rodolfo Pio, 1 – 41012 Carpi</w:t>
      </w:r>
    </w:p>
    <w:p w:rsidR="00C600E4" w:rsidRPr="008B6E82" w:rsidRDefault="00C600E4" w:rsidP="008B6E82">
      <w:pPr>
        <w:widowControl w:val="0"/>
        <w:numPr>
          <w:ilvl w:val="0"/>
          <w:numId w:val="16"/>
        </w:numPr>
        <w:tabs>
          <w:tab w:val="left" w:pos="426"/>
        </w:tabs>
        <w:ind w:left="0" w:firstLine="0"/>
        <w:rPr>
          <w:sz w:val="20"/>
          <w:szCs w:val="20"/>
        </w:rPr>
      </w:pPr>
      <w:r w:rsidRPr="008B6E82">
        <w:rPr>
          <w:sz w:val="20"/>
          <w:szCs w:val="20"/>
        </w:rPr>
        <w:t>MUSEI DI PALAZZO DEI PIO – Piazza Martiri, 32 – 41012 Carpi</w:t>
      </w:r>
    </w:p>
    <w:p w:rsidR="00C600E4" w:rsidRPr="008B6E82" w:rsidRDefault="00C600E4" w:rsidP="008B6E82">
      <w:pPr>
        <w:widowControl w:val="0"/>
        <w:numPr>
          <w:ilvl w:val="0"/>
          <w:numId w:val="16"/>
        </w:numPr>
        <w:tabs>
          <w:tab w:val="left" w:pos="426"/>
        </w:tabs>
        <w:ind w:left="0" w:firstLine="0"/>
        <w:rPr>
          <w:sz w:val="20"/>
          <w:szCs w:val="20"/>
        </w:rPr>
      </w:pPr>
      <w:r w:rsidRPr="008B6E82">
        <w:rPr>
          <w:sz w:val="20"/>
          <w:szCs w:val="20"/>
        </w:rPr>
        <w:t>FONDAZIONE FOSSOLI-SEDE - via Giulio Rovighi, 57 – 41012 Carpi</w:t>
      </w:r>
    </w:p>
    <w:p w:rsidR="00C600E4" w:rsidRPr="008B6E82" w:rsidRDefault="00C600E4" w:rsidP="008B6E82">
      <w:pPr>
        <w:widowControl w:val="0"/>
        <w:numPr>
          <w:ilvl w:val="0"/>
          <w:numId w:val="16"/>
        </w:numPr>
        <w:tabs>
          <w:tab w:val="left" w:pos="426"/>
        </w:tabs>
        <w:ind w:left="0" w:firstLine="0"/>
        <w:rPr>
          <w:sz w:val="20"/>
          <w:szCs w:val="20"/>
        </w:rPr>
      </w:pPr>
      <w:r w:rsidRPr="008B6E82">
        <w:rPr>
          <w:sz w:val="20"/>
          <w:szCs w:val="20"/>
        </w:rPr>
        <w:t>MUSEO MONUMENTO AL DEPORTATO - piazza Martiri, 68 – 41012 Carpi</w:t>
      </w:r>
    </w:p>
    <w:p w:rsidR="00C600E4" w:rsidRPr="008B6E82" w:rsidRDefault="00C600E4" w:rsidP="008B6E82">
      <w:pPr>
        <w:widowControl w:val="0"/>
        <w:numPr>
          <w:ilvl w:val="0"/>
          <w:numId w:val="16"/>
        </w:numPr>
        <w:tabs>
          <w:tab w:val="left" w:pos="426"/>
        </w:tabs>
        <w:ind w:left="0" w:firstLine="0"/>
        <w:rPr>
          <w:sz w:val="20"/>
          <w:szCs w:val="20"/>
        </w:rPr>
      </w:pPr>
      <w:r w:rsidRPr="008B6E82">
        <w:rPr>
          <w:sz w:val="20"/>
          <w:szCs w:val="20"/>
        </w:rPr>
        <w:t>CAMPO DI FOSSOLI - via Remesina Esterna, 32 – 41012 Fossoli di Carpi</w:t>
      </w:r>
    </w:p>
    <w:p w:rsidR="00C600E4" w:rsidRPr="008B6E82" w:rsidRDefault="00C600E4" w:rsidP="008B6E82">
      <w:pPr>
        <w:widowControl w:val="0"/>
        <w:numPr>
          <w:ilvl w:val="0"/>
          <w:numId w:val="16"/>
        </w:numPr>
        <w:tabs>
          <w:tab w:val="left" w:pos="426"/>
        </w:tabs>
        <w:ind w:left="0" w:firstLine="0"/>
        <w:rPr>
          <w:sz w:val="20"/>
          <w:szCs w:val="20"/>
        </w:rPr>
      </w:pPr>
      <w:r w:rsidRPr="008B6E82">
        <w:rPr>
          <w:sz w:val="20"/>
          <w:szCs w:val="20"/>
        </w:rPr>
        <w:t>HABITAT – Via Berlinguer, 201 - 41019 Soliera</w:t>
      </w:r>
    </w:p>
    <w:p w:rsidR="00C600E4" w:rsidRPr="008B6E82" w:rsidRDefault="00C600E4" w:rsidP="008B6E82">
      <w:pPr>
        <w:widowControl w:val="0"/>
        <w:numPr>
          <w:ilvl w:val="0"/>
          <w:numId w:val="16"/>
        </w:numPr>
        <w:tabs>
          <w:tab w:val="left" w:pos="426"/>
        </w:tabs>
        <w:ind w:left="0" w:firstLine="0"/>
        <w:rPr>
          <w:sz w:val="20"/>
          <w:szCs w:val="20"/>
        </w:rPr>
      </w:pPr>
      <w:r w:rsidRPr="008B6E82">
        <w:rPr>
          <w:sz w:val="20"/>
          <w:szCs w:val="20"/>
        </w:rPr>
        <w:t>IL MULINO - via Nenni, 55 - 41019 Soliera</w:t>
      </w:r>
    </w:p>
    <w:p w:rsidR="00C600E4" w:rsidRPr="008B6E82" w:rsidRDefault="00C600E4" w:rsidP="008B6E82">
      <w:pPr>
        <w:widowControl w:val="0"/>
        <w:numPr>
          <w:ilvl w:val="0"/>
          <w:numId w:val="16"/>
        </w:numPr>
        <w:tabs>
          <w:tab w:val="left" w:pos="426"/>
        </w:tabs>
        <w:ind w:left="0" w:firstLine="0"/>
        <w:rPr>
          <w:sz w:val="20"/>
          <w:szCs w:val="20"/>
        </w:rPr>
      </w:pPr>
      <w:r w:rsidRPr="008B6E82">
        <w:rPr>
          <w:sz w:val="20"/>
          <w:szCs w:val="20"/>
        </w:rPr>
        <w:t>BIBLIOTECA CAMPORI - Piazza Sassi, 2 - 41019 Soliera</w:t>
      </w:r>
    </w:p>
    <w:p w:rsidR="00C600E4" w:rsidRPr="008B6E82" w:rsidRDefault="00C600E4" w:rsidP="008B6E82">
      <w:pPr>
        <w:widowControl w:val="0"/>
        <w:rPr>
          <w:sz w:val="20"/>
          <w:szCs w:val="20"/>
        </w:rPr>
      </w:pPr>
    </w:p>
    <w:p w:rsidR="00C600E4" w:rsidRPr="008B6E82" w:rsidRDefault="00C600E4" w:rsidP="008B6E82">
      <w:pPr>
        <w:widowControl w:val="0"/>
        <w:rPr>
          <w:sz w:val="20"/>
          <w:szCs w:val="20"/>
        </w:rPr>
      </w:pPr>
    </w:p>
    <w:p w:rsidR="00C600E4" w:rsidRPr="008B6E82" w:rsidRDefault="00C600E4" w:rsidP="008B6E82">
      <w:pPr>
        <w:widowControl w:val="0"/>
        <w:tabs>
          <w:tab w:val="left" w:pos="426"/>
          <w:tab w:val="left" w:pos="8789"/>
        </w:tabs>
        <w:rPr>
          <w:sz w:val="20"/>
          <w:szCs w:val="20"/>
        </w:rPr>
      </w:pPr>
      <w:r w:rsidRPr="008B6E82">
        <w:rPr>
          <w:b/>
          <w:caps/>
          <w:sz w:val="20"/>
          <w:szCs w:val="20"/>
        </w:rPr>
        <w:t>15) Tecniche e metodologie di realizzazione (*)</w:t>
      </w:r>
    </w:p>
    <w:p w:rsidR="00C600E4" w:rsidRPr="008B6E82" w:rsidRDefault="00C600E4" w:rsidP="008B6E82">
      <w:pPr>
        <w:jc w:val="both"/>
        <w:rPr>
          <w:sz w:val="20"/>
          <w:szCs w:val="20"/>
        </w:rPr>
      </w:pPr>
      <w:r w:rsidRPr="008B6E82">
        <w:rPr>
          <w:sz w:val="20"/>
          <w:szCs w:val="20"/>
        </w:rPr>
        <w:t>La formazione specifica dei progetti presentati dall'Unione delle Terre d’Argine, prevede una serie di incontri fra i volontari che prestano servizio nel medesimo progetto, il 70% delle ore entro 90 giorni dall’avvio del progetto, il 30% entro e non oltre il terz’ultimo mese del progetto e riguarda l’apprendimento di nozioni, conoscenze e competenze relative al settore e all’ambito specifico in cui il volontario sarà impegnato durante l’anno di servizio civile, al fine di fornire ai volontari le competenze utili per concorrere alla realizzazione degli obiettivi generali e specifici, attraverso le azioni previste dal progetto. Contestualmente il modulo inerente alla “Formazione e informazione sui rischi connessi all’impiego dei volontari nei progetti di servizio civile” con la relativa durata e i relativi tempi di erogazione sarà realizzato entro 90 giorni dall’avvio del progetto.</w:t>
      </w:r>
    </w:p>
    <w:p w:rsidR="00C600E4" w:rsidRPr="008B6E82" w:rsidRDefault="00C600E4" w:rsidP="008B6E82">
      <w:pPr>
        <w:widowControl w:val="0"/>
        <w:tabs>
          <w:tab w:val="left" w:pos="426"/>
        </w:tabs>
        <w:jc w:val="both"/>
        <w:rPr>
          <w:sz w:val="20"/>
          <w:szCs w:val="20"/>
        </w:rPr>
      </w:pPr>
    </w:p>
    <w:p w:rsidR="00C600E4" w:rsidRPr="008B6E82" w:rsidRDefault="00C600E4" w:rsidP="008B6E82">
      <w:pPr>
        <w:widowControl w:val="0"/>
        <w:tabs>
          <w:tab w:val="left" w:pos="426"/>
        </w:tabs>
        <w:jc w:val="both"/>
        <w:rPr>
          <w:sz w:val="20"/>
          <w:szCs w:val="20"/>
        </w:rPr>
      </w:pPr>
      <w:r w:rsidRPr="008B6E82">
        <w:rPr>
          <w:sz w:val="20"/>
          <w:szCs w:val="20"/>
        </w:rPr>
        <w:t>Nella conduzione dei moduli di formazione specifica l’ente utilizzerà diverse metodologie, nelle percentuali che di volta in volta si riterranno opportune, in base ai progetti specifici:</w:t>
      </w:r>
    </w:p>
    <w:p w:rsidR="00C600E4" w:rsidRPr="008B6E82" w:rsidRDefault="00C600E4" w:rsidP="008B6E82">
      <w:pPr>
        <w:widowControl w:val="0"/>
        <w:numPr>
          <w:ilvl w:val="0"/>
          <w:numId w:val="17"/>
        </w:numPr>
        <w:tabs>
          <w:tab w:val="left" w:pos="426"/>
        </w:tabs>
        <w:ind w:left="0" w:firstLine="0"/>
        <w:jc w:val="both"/>
        <w:rPr>
          <w:sz w:val="20"/>
          <w:szCs w:val="20"/>
        </w:rPr>
      </w:pPr>
      <w:r w:rsidRPr="008B6E82">
        <w:rPr>
          <w:sz w:val="20"/>
          <w:szCs w:val="20"/>
        </w:rPr>
        <w:t>lezioni frontali, avendo cura comunque di adottare una modalità che favorisca il più possibile il dibattito e la partecipazione da parte del gruppo;</w:t>
      </w:r>
    </w:p>
    <w:p w:rsidR="00C600E4" w:rsidRPr="008B6E82" w:rsidRDefault="00C600E4" w:rsidP="008B6E82">
      <w:pPr>
        <w:widowControl w:val="0"/>
        <w:numPr>
          <w:ilvl w:val="0"/>
          <w:numId w:val="17"/>
        </w:numPr>
        <w:tabs>
          <w:tab w:val="left" w:pos="426"/>
        </w:tabs>
        <w:ind w:left="0" w:firstLine="0"/>
        <w:jc w:val="both"/>
        <w:rPr>
          <w:sz w:val="20"/>
          <w:szCs w:val="20"/>
        </w:rPr>
      </w:pPr>
      <w:r w:rsidRPr="008B6E82">
        <w:rPr>
          <w:sz w:val="20"/>
          <w:szCs w:val="20"/>
        </w:rPr>
        <w:t>dinamiche non formali, tra le quali giochi di ruolo, lavori in gruppo, simulazioni, visione di filmati, laboratori, visita a realtà significative ecc.</w:t>
      </w:r>
    </w:p>
    <w:p w:rsidR="00C600E4" w:rsidRPr="008B6E82" w:rsidRDefault="00C600E4" w:rsidP="008B6E82">
      <w:pPr>
        <w:widowControl w:val="0"/>
        <w:numPr>
          <w:ilvl w:val="0"/>
          <w:numId w:val="17"/>
        </w:numPr>
        <w:tabs>
          <w:tab w:val="left" w:pos="426"/>
        </w:tabs>
        <w:ind w:left="0" w:firstLine="0"/>
        <w:jc w:val="both"/>
        <w:rPr>
          <w:sz w:val="20"/>
          <w:szCs w:val="20"/>
        </w:rPr>
      </w:pPr>
      <w:r w:rsidRPr="008B6E82">
        <w:rPr>
          <w:sz w:val="20"/>
          <w:szCs w:val="20"/>
        </w:rPr>
        <w:t>formazione a distanza: l’ente di volta in volta valuterà se mettere a disposizione dei volontari una piattaforma che preveda: il monitoraggio dell’interazione dell’utente; uno spazio destinato alla documentazione (materiale didattici multimediali); una parte destinata allo sviluppo di momenti di apprendimento collaborativo e di confronto tra i volontari e gli esperti. La piattaforma potrà prevedere inoltre la valutazione dei livelli di apprendimento attraverso la compilazione di test e di elaborati da parte dei volontari.</w:t>
      </w:r>
    </w:p>
    <w:p w:rsidR="00C600E4" w:rsidRPr="008B6E82" w:rsidRDefault="00C600E4" w:rsidP="008B6E82">
      <w:pPr>
        <w:widowControl w:val="0"/>
        <w:tabs>
          <w:tab w:val="left" w:pos="426"/>
        </w:tabs>
        <w:jc w:val="both"/>
        <w:rPr>
          <w:sz w:val="20"/>
          <w:szCs w:val="20"/>
        </w:rPr>
      </w:pPr>
      <w:r w:rsidRPr="008B6E82">
        <w:rPr>
          <w:sz w:val="20"/>
          <w:szCs w:val="20"/>
        </w:rPr>
        <w:t>Qualora si valuti nei progetti specifici di utilizzare la FAD, quest’ultima non supererà il 50% del totale delle ore previste per la formazione specifica.</w:t>
      </w:r>
    </w:p>
    <w:p w:rsidR="00C600E4" w:rsidRPr="008B6E82" w:rsidRDefault="00C600E4" w:rsidP="008B6E82">
      <w:pPr>
        <w:widowControl w:val="0"/>
        <w:tabs>
          <w:tab w:val="left" w:pos="426"/>
        </w:tabs>
        <w:jc w:val="both"/>
        <w:rPr>
          <w:i/>
          <w:sz w:val="20"/>
          <w:szCs w:val="20"/>
        </w:rPr>
      </w:pPr>
      <w:r w:rsidRPr="008B6E82">
        <w:rPr>
          <w:sz w:val="20"/>
          <w:szCs w:val="20"/>
        </w:rPr>
        <w:t>La metodologia proposta è partecipativa e attiva, finalizzata a coinvolgere i volontari e a renderli protagonisti del percorso formativo, favorendo il confronto e l’emersione di conoscenze pregresse. In particolare, essendo il servizio civile un “imparare facendo”, la formazione specifica cercherà di promuovere una riflessione costante sull’azione, ovvero di sviluppare nei volontari la capacità di leggere in modo autocritico l’attività svolta, per permettere l’acquisizione di una maggiore consapevolezza e di competenze trasversali e professionali.</w:t>
      </w:r>
    </w:p>
    <w:p w:rsidR="00C600E4" w:rsidRPr="008B6E82" w:rsidRDefault="00C600E4" w:rsidP="008B6E82">
      <w:pPr>
        <w:pStyle w:val="ListParagraph"/>
        <w:widowControl w:val="0"/>
        <w:tabs>
          <w:tab w:val="left" w:pos="284"/>
          <w:tab w:val="left" w:pos="567"/>
          <w:tab w:val="left" w:pos="8789"/>
        </w:tabs>
        <w:spacing w:after="0" w:line="240" w:lineRule="auto"/>
        <w:ind w:left="0"/>
        <w:rPr>
          <w:sz w:val="20"/>
          <w:szCs w:val="20"/>
        </w:rPr>
      </w:pPr>
    </w:p>
    <w:p w:rsidR="00C600E4" w:rsidRPr="008B6E82" w:rsidRDefault="00C600E4" w:rsidP="008B6E82">
      <w:pPr>
        <w:pStyle w:val="ListParagraph"/>
        <w:widowControl w:val="0"/>
        <w:tabs>
          <w:tab w:val="left" w:pos="284"/>
          <w:tab w:val="left" w:pos="567"/>
          <w:tab w:val="left" w:pos="8789"/>
        </w:tabs>
        <w:spacing w:after="0" w:line="240" w:lineRule="auto"/>
        <w:ind w:left="0"/>
        <w:rPr>
          <w:sz w:val="20"/>
          <w:szCs w:val="20"/>
        </w:rPr>
      </w:pPr>
    </w:p>
    <w:p w:rsidR="00C600E4" w:rsidRPr="008B6E82" w:rsidRDefault="00C600E4" w:rsidP="008B6E82">
      <w:pPr>
        <w:widowControl w:val="0"/>
        <w:tabs>
          <w:tab w:val="left" w:pos="426"/>
          <w:tab w:val="left" w:pos="8789"/>
        </w:tabs>
        <w:rPr>
          <w:sz w:val="20"/>
          <w:szCs w:val="20"/>
        </w:rPr>
      </w:pPr>
      <w:r w:rsidRPr="008B6E82">
        <w:rPr>
          <w:b/>
          <w:caps/>
          <w:sz w:val="20"/>
          <w:szCs w:val="20"/>
        </w:rPr>
        <w:t>16) Moduli della formazione e loro contenuti con l’indicazione della durata di ciascun modulo (*)</w:t>
      </w:r>
    </w:p>
    <w:p w:rsidR="00C600E4" w:rsidRPr="008B6E82" w:rsidRDefault="00C600E4" w:rsidP="008B6E82">
      <w:pPr>
        <w:spacing w:after="120"/>
        <w:jc w:val="both"/>
        <w:rPr>
          <w:sz w:val="20"/>
          <w:szCs w:val="20"/>
        </w:rPr>
      </w:pPr>
    </w:p>
    <w:p w:rsidR="00C600E4" w:rsidRPr="008B6E82" w:rsidRDefault="00C600E4" w:rsidP="008B6E82">
      <w:pPr>
        <w:pStyle w:val="Standard"/>
        <w:spacing w:after="0" w:line="240" w:lineRule="auto"/>
        <w:jc w:val="both"/>
        <w:rPr>
          <w:rFonts w:ascii="Times New Roman" w:hAnsi="Times New Roman" w:cs="Times New Roman"/>
          <w:sz w:val="20"/>
          <w:szCs w:val="20"/>
        </w:rPr>
      </w:pPr>
      <w:r w:rsidRPr="008B6E82">
        <w:rPr>
          <w:rFonts w:ascii="Times New Roman" w:hAnsi="Times New Roman" w:cs="Times New Roman"/>
          <w:sz w:val="20"/>
          <w:szCs w:val="20"/>
          <w:lang w:eastAsia="fa-IR" w:bidi="fa-IR"/>
        </w:rPr>
        <w:t>Obiettivo del ciclo formativo è fornire conoscenze e strumenti che permettano ai volontari di essere parte attiva del tessuto sociale, economico e culturale a cui appartengono, mettendoli in condizione di svolgere con consapevolezza e maturità i propri compiti e al tempo stesso di essere agenti di cambiamento.</w:t>
      </w:r>
    </w:p>
    <w:p w:rsidR="00C600E4" w:rsidRPr="008B6E82" w:rsidRDefault="00C600E4" w:rsidP="008B6E82">
      <w:pPr>
        <w:pStyle w:val="Standard"/>
        <w:spacing w:after="0" w:line="240" w:lineRule="auto"/>
        <w:jc w:val="both"/>
        <w:rPr>
          <w:rFonts w:ascii="Times New Roman" w:hAnsi="Times New Roman" w:cs="Times New Roman"/>
          <w:sz w:val="20"/>
          <w:szCs w:val="20"/>
        </w:rPr>
      </w:pPr>
      <w:r w:rsidRPr="008B6E82">
        <w:rPr>
          <w:rFonts w:ascii="Times New Roman" w:hAnsi="Times New Roman" w:cs="Times New Roman"/>
          <w:sz w:val="20"/>
          <w:szCs w:val="20"/>
          <w:lang w:eastAsia="fa-IR" w:bidi="fa-IR"/>
        </w:rPr>
        <w:t>Le attività formative verranno realizzate principalmente con metodologia learnig by doing secondo cui, a valle di una riflessione e di una conoscenza trasmessa, non si ottiene una mera memorizzazione, bensì una comprensione interiorizzata frutto di un'esperienza concreta.</w:t>
      </w:r>
    </w:p>
    <w:p w:rsidR="00C600E4" w:rsidRPr="008B6E82" w:rsidRDefault="00C600E4" w:rsidP="008B6E82">
      <w:pPr>
        <w:pStyle w:val="Standard"/>
        <w:spacing w:after="0" w:line="240" w:lineRule="auto"/>
        <w:jc w:val="both"/>
        <w:rPr>
          <w:rFonts w:ascii="Times New Roman" w:hAnsi="Times New Roman" w:cs="Times New Roman"/>
          <w:sz w:val="20"/>
          <w:szCs w:val="20"/>
        </w:rPr>
      </w:pPr>
      <w:r w:rsidRPr="008B6E82">
        <w:rPr>
          <w:rFonts w:ascii="Times New Roman" w:hAnsi="Times New Roman" w:cs="Times New Roman"/>
          <w:sz w:val="20"/>
          <w:szCs w:val="20"/>
          <w:lang w:eastAsia="fa-IR" w:bidi="fa-IR"/>
        </w:rPr>
        <w:t xml:space="preserve">Gli operatori volontari apprenderanno conoscenze di carattere teorico-pratico legate alle specifiche attività (finalizzate al “saper fare”), senza dimenticare di metterne in luce alcune più specificamente relazionali, organizzative ed emotive, (legate al “saper essere”) indispensabili affinchè le conoscenze tecniche possano essere espresse al meglio delle potenzialità.  </w:t>
      </w:r>
    </w:p>
    <w:p w:rsidR="00C600E4" w:rsidRPr="008B6E82" w:rsidRDefault="00C600E4" w:rsidP="008B6E82">
      <w:pPr>
        <w:pStyle w:val="Standard"/>
        <w:spacing w:after="0" w:line="240" w:lineRule="auto"/>
        <w:jc w:val="both"/>
        <w:rPr>
          <w:rFonts w:ascii="Times New Roman" w:hAnsi="Times New Roman" w:cs="Times New Roman"/>
          <w:sz w:val="20"/>
          <w:szCs w:val="20"/>
        </w:rPr>
      </w:pPr>
      <w:r w:rsidRPr="008B6E82">
        <w:rPr>
          <w:rFonts w:ascii="Times New Roman" w:hAnsi="Times New Roman" w:cs="Times New Roman"/>
          <w:sz w:val="20"/>
          <w:szCs w:val="20"/>
          <w:lang w:eastAsia="fa-IR" w:bidi="fa-IR"/>
        </w:rPr>
        <w:t>Sulla base di queste ultime considerazioni e richiamando la visione sistemica dei percorsi formativi e di tutoraggio in precedenza esplicitata, andiamo a descrivere le 26 ore proposte dall'Ente titolare del progetto.</w:t>
      </w:r>
    </w:p>
    <w:p w:rsidR="00C600E4" w:rsidRPr="008B6E82" w:rsidRDefault="00C600E4" w:rsidP="008B6E82">
      <w:pPr>
        <w:widowControl w:val="0"/>
        <w:rPr>
          <w:sz w:val="20"/>
          <w:szCs w:val="20"/>
        </w:rPr>
      </w:pPr>
    </w:p>
    <w:p w:rsidR="00C600E4" w:rsidRPr="008B6E82" w:rsidRDefault="00C600E4" w:rsidP="008B6E82">
      <w:pPr>
        <w:jc w:val="both"/>
        <w:rPr>
          <w:sz w:val="20"/>
          <w:szCs w:val="20"/>
        </w:rPr>
      </w:pPr>
      <w:r w:rsidRPr="008B6E82">
        <w:rPr>
          <w:sz w:val="20"/>
          <w:szCs w:val="20"/>
        </w:rPr>
        <w:t>La tempistica e i contenuti verranno modulati secondo lo schema sottostante:</w:t>
      </w:r>
    </w:p>
    <w:p w:rsidR="00C600E4" w:rsidRPr="008B6E82" w:rsidRDefault="00C600E4" w:rsidP="008B6E82">
      <w:pPr>
        <w:jc w:val="both"/>
        <w:rPr>
          <w:sz w:val="20"/>
          <w:szCs w:val="20"/>
        </w:rPr>
      </w:pPr>
    </w:p>
    <w:p w:rsidR="00C600E4" w:rsidRPr="008B6E82" w:rsidRDefault="00C600E4" w:rsidP="008B6E82">
      <w:pPr>
        <w:jc w:val="both"/>
        <w:rPr>
          <w:sz w:val="20"/>
          <w:szCs w:val="20"/>
        </w:rPr>
      </w:pPr>
      <w:r w:rsidRPr="008B6E82">
        <w:rPr>
          <w:sz w:val="20"/>
          <w:szCs w:val="20"/>
        </w:rPr>
        <w:t>Dal momento che gran parte delle attività svolte dai volontari saranno le medesime per ciascuna sede, la formazione specifica verrà erogata con gli stessi moduli a tutti i volontari. I contenuti della formazione specifica riguardano le nozioni di carattere teorico e pratico legate alle specifiche attività previste dal progetto e necessarie per offrire al volontario gli strumenti utili allo svolgimento del proprio servizio nel settore E “Educazione e promozione culturale, paesaggistica, ambientale, del turismo sostenibile e sociale e dello sport”, AREA 21 “Attività artistiche (cinema, teatro, fotografia e arti visive…) finalizzate a processi di inclusione”.</w:t>
      </w:r>
    </w:p>
    <w:p w:rsidR="00C600E4" w:rsidRPr="008B6E82" w:rsidRDefault="00C600E4" w:rsidP="008B6E82">
      <w:pPr>
        <w:jc w:val="both"/>
        <w:rPr>
          <w:sz w:val="20"/>
          <w:szCs w:val="20"/>
        </w:rPr>
      </w:pPr>
      <w:r w:rsidRPr="008B6E82">
        <w:rPr>
          <w:sz w:val="20"/>
          <w:szCs w:val="20"/>
        </w:rPr>
        <w:t>La formazione specifica proposta prevede un totale di 72 ore.</w:t>
      </w:r>
    </w:p>
    <w:p w:rsidR="00C600E4" w:rsidRPr="008B6E82" w:rsidRDefault="00C600E4" w:rsidP="008B6E82">
      <w:pPr>
        <w:ind w:left="426"/>
        <w:jc w:val="both"/>
        <w:rPr>
          <w:sz w:val="20"/>
          <w:szCs w:val="20"/>
        </w:rPr>
      </w:pPr>
    </w:p>
    <w:tbl>
      <w:tblPr>
        <w:tblW w:w="9375" w:type="dxa"/>
        <w:tblInd w:w="255" w:type="dxa"/>
        <w:tblLayout w:type="fixed"/>
        <w:tblCellMar>
          <w:top w:w="15" w:type="dxa"/>
          <w:left w:w="15" w:type="dxa"/>
          <w:bottom w:w="15" w:type="dxa"/>
          <w:right w:w="15" w:type="dxa"/>
        </w:tblCellMar>
        <w:tblLook w:val="0000"/>
      </w:tblPr>
      <w:tblGrid>
        <w:gridCol w:w="3570"/>
        <w:gridCol w:w="5100"/>
        <w:gridCol w:w="705"/>
      </w:tblGrid>
      <w:tr w:rsidR="00C600E4" w:rsidRPr="008B6E82" w:rsidTr="00CE75FA">
        <w:tc>
          <w:tcPr>
            <w:tcW w:w="3570" w:type="dxa"/>
            <w:tcBorders>
              <w:top w:val="single" w:sz="4" w:space="0" w:color="000000"/>
              <w:left w:val="single" w:sz="4" w:space="0" w:color="000000"/>
              <w:bottom w:val="single" w:sz="4" w:space="0" w:color="000000"/>
              <w:right w:val="single" w:sz="4" w:space="0" w:color="000000"/>
            </w:tcBorders>
            <w:shd w:val="clear" w:color="auto" w:fill="9CC2E5"/>
            <w:tcMar>
              <w:top w:w="100" w:type="dxa"/>
              <w:left w:w="108" w:type="dxa"/>
              <w:bottom w:w="100" w:type="dxa"/>
              <w:right w:w="108" w:type="dxa"/>
            </w:tcMar>
          </w:tcPr>
          <w:p w:rsidR="00C600E4" w:rsidRPr="008B6E82" w:rsidRDefault="00C600E4" w:rsidP="00CE75FA">
            <w:pPr>
              <w:rPr>
                <w:b/>
                <w:sz w:val="20"/>
                <w:szCs w:val="20"/>
              </w:rPr>
            </w:pPr>
            <w:r w:rsidRPr="008B6E82">
              <w:rPr>
                <w:b/>
                <w:color w:val="000000"/>
                <w:sz w:val="20"/>
                <w:szCs w:val="20"/>
              </w:rPr>
              <w:t>Attività di riferimento</w:t>
            </w:r>
          </w:p>
        </w:tc>
        <w:tc>
          <w:tcPr>
            <w:tcW w:w="5100" w:type="dxa"/>
            <w:tcBorders>
              <w:top w:val="single" w:sz="4" w:space="0" w:color="000000"/>
              <w:left w:val="single" w:sz="4" w:space="0" w:color="000000"/>
              <w:bottom w:val="single" w:sz="4" w:space="0" w:color="000000"/>
              <w:right w:val="single" w:sz="4" w:space="0" w:color="000000"/>
            </w:tcBorders>
            <w:shd w:val="clear" w:color="auto" w:fill="9CC2E5"/>
            <w:tcMar>
              <w:top w:w="100" w:type="dxa"/>
              <w:left w:w="108" w:type="dxa"/>
              <w:bottom w:w="100" w:type="dxa"/>
              <w:right w:w="108" w:type="dxa"/>
            </w:tcMar>
          </w:tcPr>
          <w:p w:rsidR="00C600E4" w:rsidRPr="008B6E82" w:rsidRDefault="00C600E4" w:rsidP="00CE75FA">
            <w:pPr>
              <w:rPr>
                <w:b/>
                <w:sz w:val="20"/>
                <w:szCs w:val="20"/>
              </w:rPr>
            </w:pPr>
            <w:r w:rsidRPr="008B6E82">
              <w:rPr>
                <w:b/>
                <w:color w:val="000000"/>
                <w:sz w:val="20"/>
                <w:szCs w:val="20"/>
              </w:rPr>
              <w:t>Contenuti del modulo</w:t>
            </w:r>
          </w:p>
        </w:tc>
        <w:tc>
          <w:tcPr>
            <w:tcW w:w="705" w:type="dxa"/>
            <w:tcBorders>
              <w:top w:val="single" w:sz="4" w:space="0" w:color="000000"/>
              <w:left w:val="single" w:sz="4" w:space="0" w:color="000000"/>
              <w:bottom w:val="single" w:sz="4" w:space="0" w:color="000000"/>
              <w:right w:val="single" w:sz="4" w:space="0" w:color="000000"/>
            </w:tcBorders>
            <w:shd w:val="clear" w:color="auto" w:fill="9CC2E5"/>
            <w:tcMar>
              <w:top w:w="100" w:type="dxa"/>
              <w:left w:w="108" w:type="dxa"/>
              <w:bottom w:w="100" w:type="dxa"/>
              <w:right w:w="108" w:type="dxa"/>
            </w:tcMar>
          </w:tcPr>
          <w:p w:rsidR="00C600E4" w:rsidRPr="008B6E82" w:rsidRDefault="00C600E4" w:rsidP="00CE75FA">
            <w:pPr>
              <w:rPr>
                <w:b/>
                <w:sz w:val="20"/>
                <w:szCs w:val="20"/>
              </w:rPr>
            </w:pPr>
            <w:r w:rsidRPr="008B6E82">
              <w:rPr>
                <w:b/>
                <w:color w:val="000000"/>
                <w:sz w:val="20"/>
                <w:szCs w:val="20"/>
              </w:rPr>
              <w:t>ore</w:t>
            </w:r>
          </w:p>
        </w:tc>
      </w:tr>
      <w:tr w:rsidR="00C600E4" w:rsidRPr="008B6E82" w:rsidTr="00CE75FA">
        <w:tc>
          <w:tcPr>
            <w:tcW w:w="8670" w:type="dxa"/>
            <w:gridSpan w:val="2"/>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C600E4" w:rsidRPr="008B6E82" w:rsidRDefault="00C600E4" w:rsidP="00CE75FA">
            <w:pPr>
              <w:rPr>
                <w:sz w:val="20"/>
                <w:szCs w:val="20"/>
              </w:rPr>
            </w:pPr>
            <w:r w:rsidRPr="008B6E82">
              <w:rPr>
                <w:b/>
                <w:color w:val="000000"/>
                <w:sz w:val="20"/>
                <w:szCs w:val="20"/>
              </w:rPr>
              <w:t xml:space="preserve">Modulo: </w:t>
            </w:r>
            <w:r w:rsidRPr="008B6E82">
              <w:rPr>
                <w:color w:val="000000"/>
                <w:sz w:val="20"/>
                <w:szCs w:val="20"/>
              </w:rPr>
              <w:t>Formazione e informazione sui rischi connessi all’impiego dei volontari nei progetti di servizio civile</w:t>
            </w:r>
          </w:p>
        </w:tc>
        <w:tc>
          <w:tcPr>
            <w:tcW w:w="705" w:type="dxa"/>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C600E4" w:rsidRPr="008B6E82" w:rsidRDefault="00C600E4" w:rsidP="00CE75FA">
            <w:pPr>
              <w:rPr>
                <w:sz w:val="20"/>
                <w:szCs w:val="20"/>
              </w:rPr>
            </w:pPr>
          </w:p>
        </w:tc>
      </w:tr>
      <w:tr w:rsidR="00C600E4" w:rsidRPr="008B6E82" w:rsidTr="00CE75FA">
        <w:tc>
          <w:tcPr>
            <w:tcW w:w="35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600E4" w:rsidRPr="008B6E82" w:rsidRDefault="00C600E4" w:rsidP="00CE75FA">
            <w:pPr>
              <w:rPr>
                <w:sz w:val="20"/>
                <w:szCs w:val="20"/>
              </w:rPr>
            </w:pPr>
            <w:r w:rsidRPr="008B6E82">
              <w:rPr>
                <w:sz w:val="20"/>
                <w:szCs w:val="20"/>
              </w:rPr>
              <w:t>Modulo obbligatorio</w:t>
            </w:r>
          </w:p>
        </w:tc>
        <w:tc>
          <w:tcPr>
            <w:tcW w:w="51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600E4" w:rsidRPr="008B6E82" w:rsidRDefault="00C600E4" w:rsidP="008B6E82">
            <w:pPr>
              <w:numPr>
                <w:ilvl w:val="0"/>
                <w:numId w:val="18"/>
              </w:numPr>
              <w:ind w:left="313" w:hanging="313"/>
              <w:rPr>
                <w:color w:val="000000"/>
                <w:sz w:val="20"/>
                <w:szCs w:val="20"/>
              </w:rPr>
            </w:pPr>
            <w:r w:rsidRPr="008B6E82">
              <w:rPr>
                <w:color w:val="000000"/>
                <w:sz w:val="20"/>
                <w:szCs w:val="20"/>
              </w:rPr>
              <w:t>La sicurezza e la salute come valore nella normativa attuale</w:t>
            </w:r>
          </w:p>
          <w:p w:rsidR="00C600E4" w:rsidRPr="008B6E82" w:rsidRDefault="00C600E4" w:rsidP="008B6E82">
            <w:pPr>
              <w:numPr>
                <w:ilvl w:val="0"/>
                <w:numId w:val="18"/>
              </w:numPr>
              <w:ind w:left="313" w:hanging="313"/>
              <w:rPr>
                <w:color w:val="000000"/>
                <w:sz w:val="20"/>
                <w:szCs w:val="20"/>
              </w:rPr>
            </w:pPr>
            <w:r w:rsidRPr="008B6E82">
              <w:rPr>
                <w:color w:val="000000"/>
                <w:sz w:val="20"/>
                <w:szCs w:val="20"/>
              </w:rPr>
              <w:t>Introduzione alla valutazione dei rischi</w:t>
            </w:r>
          </w:p>
          <w:p w:rsidR="00C600E4" w:rsidRPr="008B6E82" w:rsidRDefault="00C600E4" w:rsidP="008B6E82">
            <w:pPr>
              <w:numPr>
                <w:ilvl w:val="0"/>
                <w:numId w:val="18"/>
              </w:numPr>
              <w:ind w:left="313" w:hanging="313"/>
              <w:rPr>
                <w:color w:val="000000"/>
                <w:sz w:val="20"/>
                <w:szCs w:val="20"/>
              </w:rPr>
            </w:pPr>
            <w:r w:rsidRPr="008B6E82">
              <w:rPr>
                <w:color w:val="000000"/>
                <w:sz w:val="20"/>
                <w:szCs w:val="20"/>
              </w:rPr>
              <w:t>Organi di vigilanza, controllo, assistenza</w:t>
            </w:r>
          </w:p>
          <w:p w:rsidR="00C600E4" w:rsidRPr="008B6E82" w:rsidRDefault="00C600E4" w:rsidP="008B6E82">
            <w:pPr>
              <w:numPr>
                <w:ilvl w:val="0"/>
                <w:numId w:val="18"/>
              </w:numPr>
              <w:ind w:left="313" w:hanging="313"/>
              <w:rPr>
                <w:sz w:val="20"/>
                <w:szCs w:val="20"/>
              </w:rPr>
            </w:pPr>
            <w:r w:rsidRPr="008B6E82">
              <w:rPr>
                <w:color w:val="000000"/>
                <w:sz w:val="20"/>
                <w:szCs w:val="20"/>
              </w:rPr>
              <w:t>Rischi per la sicurezza e la salute</w:t>
            </w:r>
          </w:p>
          <w:p w:rsidR="00C600E4" w:rsidRPr="008B6E82" w:rsidRDefault="00C600E4" w:rsidP="008B6E82">
            <w:pPr>
              <w:numPr>
                <w:ilvl w:val="0"/>
                <w:numId w:val="18"/>
              </w:numPr>
              <w:ind w:left="313" w:hanging="313"/>
              <w:rPr>
                <w:sz w:val="20"/>
                <w:szCs w:val="20"/>
              </w:rPr>
            </w:pPr>
            <w:r w:rsidRPr="008B6E82">
              <w:rPr>
                <w:color w:val="000000"/>
                <w:sz w:val="20"/>
                <w:szCs w:val="20"/>
              </w:rPr>
              <w:t>La valutazione dei rischi</w:t>
            </w:r>
          </w:p>
        </w:tc>
        <w:tc>
          <w:tcPr>
            <w:tcW w:w="70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600E4" w:rsidRPr="008B6E82" w:rsidRDefault="00C600E4" w:rsidP="00CE75FA">
            <w:pPr>
              <w:rPr>
                <w:sz w:val="20"/>
                <w:szCs w:val="20"/>
              </w:rPr>
            </w:pPr>
            <w:r w:rsidRPr="008B6E82">
              <w:rPr>
                <w:sz w:val="20"/>
                <w:szCs w:val="20"/>
              </w:rPr>
              <w:t>12</w:t>
            </w:r>
          </w:p>
        </w:tc>
      </w:tr>
      <w:tr w:rsidR="00C600E4" w:rsidRPr="008B6E82" w:rsidTr="00CE75FA">
        <w:tc>
          <w:tcPr>
            <w:tcW w:w="8670" w:type="dxa"/>
            <w:gridSpan w:val="2"/>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C600E4" w:rsidRPr="008B6E82" w:rsidRDefault="00C600E4" w:rsidP="00CE75FA">
            <w:pPr>
              <w:rPr>
                <w:sz w:val="20"/>
                <w:szCs w:val="20"/>
              </w:rPr>
            </w:pPr>
            <w:r w:rsidRPr="008B6E82">
              <w:rPr>
                <w:b/>
                <w:color w:val="000000"/>
                <w:sz w:val="20"/>
                <w:szCs w:val="20"/>
              </w:rPr>
              <w:t>Modulo:</w:t>
            </w:r>
            <w:r w:rsidRPr="008B6E82">
              <w:rPr>
                <w:color w:val="000000"/>
                <w:sz w:val="20"/>
                <w:szCs w:val="20"/>
              </w:rPr>
              <w:t xml:space="preserve"> Progettazione </w:t>
            </w:r>
            <w:r w:rsidRPr="008B6E82">
              <w:rPr>
                <w:sz w:val="20"/>
                <w:szCs w:val="20"/>
              </w:rPr>
              <w:t>m</w:t>
            </w:r>
            <w:r w:rsidRPr="008B6E82">
              <w:rPr>
                <w:color w:val="000000"/>
                <w:sz w:val="20"/>
                <w:szCs w:val="20"/>
              </w:rPr>
              <w:t>ostre/installazioni ed eventi culturali</w:t>
            </w:r>
          </w:p>
        </w:tc>
        <w:tc>
          <w:tcPr>
            <w:tcW w:w="705" w:type="dxa"/>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C600E4" w:rsidRPr="008B6E82" w:rsidRDefault="00C600E4" w:rsidP="00CE75FA">
            <w:pPr>
              <w:rPr>
                <w:sz w:val="20"/>
                <w:szCs w:val="20"/>
              </w:rPr>
            </w:pPr>
          </w:p>
        </w:tc>
      </w:tr>
      <w:tr w:rsidR="00C600E4" w:rsidRPr="008B6E82" w:rsidTr="00CE75FA">
        <w:tc>
          <w:tcPr>
            <w:tcW w:w="35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600E4" w:rsidRPr="008B6E82" w:rsidRDefault="00C600E4" w:rsidP="00CE75FA">
            <w:pPr>
              <w:rPr>
                <w:color w:val="000000"/>
                <w:sz w:val="20"/>
                <w:szCs w:val="20"/>
              </w:rPr>
            </w:pPr>
            <w:r w:rsidRPr="008B6E82">
              <w:rPr>
                <w:color w:val="000000"/>
                <w:sz w:val="20"/>
                <w:szCs w:val="20"/>
              </w:rPr>
              <w:t>2.1 Realizzazione di incontri con l’utenza (presentazioni di libri, letture animate, serate di condivisione), che possano contribuire ad incentivare e diffondere la conoscenza degli spazi culturali</w:t>
            </w:r>
          </w:p>
          <w:p w:rsidR="00C600E4" w:rsidRPr="008B6E82" w:rsidRDefault="00C600E4" w:rsidP="00CE75FA">
            <w:pPr>
              <w:rPr>
                <w:color w:val="000000"/>
                <w:sz w:val="20"/>
                <w:szCs w:val="20"/>
              </w:rPr>
            </w:pPr>
            <w:r w:rsidRPr="008B6E82">
              <w:rPr>
                <w:color w:val="000000"/>
                <w:sz w:val="20"/>
                <w:szCs w:val="20"/>
              </w:rPr>
              <w:t>2.2 Creazione ed organizzazione di eventi all’interno degli spazi culturali pubblici, rivolti a specifici destinatari, al fine di renderli maggiormente consapevoli rispetto ai servizi di maggiore interesse.</w:t>
            </w:r>
          </w:p>
          <w:p w:rsidR="00C600E4" w:rsidRPr="008B6E82" w:rsidRDefault="00C600E4" w:rsidP="00CE75FA">
            <w:pPr>
              <w:rPr>
                <w:color w:val="000000"/>
                <w:sz w:val="20"/>
                <w:szCs w:val="20"/>
              </w:rPr>
            </w:pPr>
            <w:r w:rsidRPr="008B6E82">
              <w:rPr>
                <w:color w:val="000000"/>
                <w:sz w:val="20"/>
                <w:szCs w:val="20"/>
              </w:rPr>
              <w:t>2.3 Organizzazione di eventi e spettacoli con luoghi, target differenziati, tenendo conto di persone in difficoltà</w:t>
            </w:r>
          </w:p>
          <w:p w:rsidR="00C600E4" w:rsidRPr="008B6E82" w:rsidRDefault="00C600E4" w:rsidP="00CE75FA">
            <w:pPr>
              <w:rPr>
                <w:color w:val="000000"/>
                <w:sz w:val="20"/>
                <w:szCs w:val="20"/>
              </w:rPr>
            </w:pPr>
            <w:r w:rsidRPr="008B6E82">
              <w:rPr>
                <w:color w:val="000000"/>
                <w:sz w:val="20"/>
                <w:szCs w:val="20"/>
              </w:rPr>
              <w:t>3.6 Ideazione, programmazione e realizzazione di attività programmate con la rete territoriale</w:t>
            </w:r>
          </w:p>
        </w:tc>
        <w:tc>
          <w:tcPr>
            <w:tcW w:w="51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600E4" w:rsidRPr="008B6E82" w:rsidRDefault="00C600E4" w:rsidP="008B6E82">
            <w:pPr>
              <w:numPr>
                <w:ilvl w:val="0"/>
                <w:numId w:val="18"/>
              </w:numPr>
              <w:ind w:left="283" w:hanging="283"/>
              <w:rPr>
                <w:sz w:val="20"/>
                <w:szCs w:val="20"/>
              </w:rPr>
            </w:pPr>
            <w:r w:rsidRPr="008B6E82">
              <w:rPr>
                <w:sz w:val="20"/>
                <w:szCs w:val="20"/>
              </w:rPr>
              <w:t xml:space="preserve">Come si organizzano un evento ed una mostra/installazione </w:t>
            </w:r>
          </w:p>
          <w:p w:rsidR="00C600E4" w:rsidRPr="008B6E82" w:rsidRDefault="00C600E4" w:rsidP="008B6E82">
            <w:pPr>
              <w:numPr>
                <w:ilvl w:val="0"/>
                <w:numId w:val="18"/>
              </w:numPr>
              <w:ind w:left="283" w:hanging="283"/>
              <w:rPr>
                <w:color w:val="000000"/>
                <w:sz w:val="20"/>
                <w:szCs w:val="20"/>
              </w:rPr>
            </w:pPr>
            <w:r w:rsidRPr="008B6E82">
              <w:rPr>
                <w:color w:val="000000"/>
                <w:sz w:val="20"/>
                <w:szCs w:val="20"/>
              </w:rPr>
              <w:t>La progettazione</w:t>
            </w:r>
          </w:p>
          <w:p w:rsidR="00C600E4" w:rsidRPr="008B6E82" w:rsidRDefault="00C600E4" w:rsidP="008B6E82">
            <w:pPr>
              <w:numPr>
                <w:ilvl w:val="0"/>
                <w:numId w:val="18"/>
              </w:numPr>
              <w:ind w:left="283" w:hanging="283"/>
              <w:rPr>
                <w:color w:val="000000"/>
                <w:sz w:val="20"/>
                <w:szCs w:val="20"/>
              </w:rPr>
            </w:pPr>
            <w:r w:rsidRPr="008B6E82">
              <w:rPr>
                <w:color w:val="000000"/>
                <w:sz w:val="20"/>
                <w:szCs w:val="20"/>
              </w:rPr>
              <w:t xml:space="preserve"> La programmazione </w:t>
            </w:r>
          </w:p>
          <w:p w:rsidR="00C600E4" w:rsidRPr="008B6E82" w:rsidRDefault="00C600E4" w:rsidP="008B6E82">
            <w:pPr>
              <w:numPr>
                <w:ilvl w:val="0"/>
                <w:numId w:val="18"/>
              </w:numPr>
              <w:ind w:left="283" w:hanging="283"/>
              <w:rPr>
                <w:color w:val="000000"/>
                <w:sz w:val="20"/>
                <w:szCs w:val="20"/>
              </w:rPr>
            </w:pPr>
            <w:r w:rsidRPr="008B6E82">
              <w:rPr>
                <w:sz w:val="20"/>
                <w:szCs w:val="20"/>
              </w:rPr>
              <w:t xml:space="preserve"> L’attuazione</w:t>
            </w:r>
          </w:p>
          <w:p w:rsidR="00C600E4" w:rsidRPr="008B6E82" w:rsidRDefault="00C600E4" w:rsidP="008B6E82">
            <w:pPr>
              <w:numPr>
                <w:ilvl w:val="0"/>
                <w:numId w:val="18"/>
              </w:numPr>
              <w:ind w:left="283" w:hanging="283"/>
              <w:rPr>
                <w:sz w:val="20"/>
                <w:szCs w:val="20"/>
              </w:rPr>
            </w:pPr>
            <w:r w:rsidRPr="008B6E82">
              <w:rPr>
                <w:sz w:val="20"/>
                <w:szCs w:val="20"/>
              </w:rPr>
              <w:t xml:space="preserve">Aspetti logistici organizzativi nelle manifestazioni, negli eventi e nelle mostre/installazioni </w:t>
            </w:r>
          </w:p>
        </w:tc>
        <w:tc>
          <w:tcPr>
            <w:tcW w:w="70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600E4" w:rsidRPr="008B6E82" w:rsidRDefault="00C600E4" w:rsidP="00CE75FA">
            <w:pPr>
              <w:rPr>
                <w:color w:val="000000"/>
                <w:sz w:val="20"/>
                <w:szCs w:val="20"/>
              </w:rPr>
            </w:pPr>
            <w:r w:rsidRPr="008B6E82">
              <w:rPr>
                <w:sz w:val="20"/>
                <w:szCs w:val="20"/>
              </w:rPr>
              <w:t>8</w:t>
            </w:r>
          </w:p>
        </w:tc>
      </w:tr>
      <w:tr w:rsidR="00C600E4" w:rsidRPr="008B6E82" w:rsidTr="00CE75FA">
        <w:tc>
          <w:tcPr>
            <w:tcW w:w="8670" w:type="dxa"/>
            <w:gridSpan w:val="2"/>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C600E4" w:rsidRPr="008B6E82" w:rsidRDefault="00C600E4" w:rsidP="00CE75FA">
            <w:pPr>
              <w:rPr>
                <w:sz w:val="20"/>
                <w:szCs w:val="20"/>
              </w:rPr>
            </w:pPr>
            <w:r w:rsidRPr="008B6E82">
              <w:rPr>
                <w:b/>
                <w:sz w:val="20"/>
                <w:szCs w:val="20"/>
              </w:rPr>
              <w:t>Modulo:</w:t>
            </w:r>
            <w:r w:rsidRPr="008B6E82">
              <w:rPr>
                <w:sz w:val="20"/>
                <w:szCs w:val="20"/>
              </w:rPr>
              <w:t xml:space="preserve"> Tecniche di comunicazione e promozione</w:t>
            </w:r>
          </w:p>
        </w:tc>
        <w:tc>
          <w:tcPr>
            <w:tcW w:w="705" w:type="dxa"/>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C600E4" w:rsidRPr="008B6E82" w:rsidRDefault="00C600E4" w:rsidP="00CE75FA">
            <w:pPr>
              <w:rPr>
                <w:sz w:val="20"/>
                <w:szCs w:val="20"/>
              </w:rPr>
            </w:pPr>
          </w:p>
        </w:tc>
      </w:tr>
      <w:tr w:rsidR="00C600E4" w:rsidRPr="008B6E82" w:rsidTr="00CE75FA">
        <w:tc>
          <w:tcPr>
            <w:tcW w:w="35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600E4" w:rsidRPr="008B6E82" w:rsidRDefault="00C600E4" w:rsidP="00CE75FA">
            <w:pPr>
              <w:rPr>
                <w:sz w:val="20"/>
                <w:szCs w:val="20"/>
              </w:rPr>
            </w:pPr>
            <w:r w:rsidRPr="008B6E82">
              <w:rPr>
                <w:sz w:val="20"/>
                <w:szCs w:val="20"/>
              </w:rPr>
              <w:t>1.1 Progettazione di campagne social,</w:t>
            </w:r>
          </w:p>
          <w:p w:rsidR="00C600E4" w:rsidRPr="008B6E82" w:rsidRDefault="00C600E4" w:rsidP="00CE75FA">
            <w:pPr>
              <w:rPr>
                <w:sz w:val="20"/>
                <w:szCs w:val="20"/>
              </w:rPr>
            </w:pPr>
            <w:r w:rsidRPr="008B6E82">
              <w:rPr>
                <w:sz w:val="20"/>
                <w:szCs w:val="20"/>
              </w:rPr>
              <w:t xml:space="preserve">1.2 Realizzazione video e filmati per la promozione degli spazi culturali, </w:t>
            </w:r>
          </w:p>
          <w:p w:rsidR="00C600E4" w:rsidRPr="008B6E82" w:rsidRDefault="00C600E4" w:rsidP="00CE75FA">
            <w:pPr>
              <w:rPr>
                <w:sz w:val="20"/>
                <w:szCs w:val="20"/>
              </w:rPr>
            </w:pPr>
            <w:r w:rsidRPr="008B6E82">
              <w:rPr>
                <w:sz w:val="20"/>
                <w:szCs w:val="20"/>
              </w:rPr>
              <w:t>1.4</w:t>
            </w:r>
            <w:r w:rsidRPr="008B6E82">
              <w:rPr>
                <w:sz w:val="20"/>
                <w:szCs w:val="20"/>
              </w:rPr>
              <w:tab/>
              <w:t>Realizzazione e scansione di fotografie, documenti e altri materiali</w:t>
            </w:r>
          </w:p>
          <w:p w:rsidR="00C600E4" w:rsidRPr="008B6E82" w:rsidRDefault="00C600E4" w:rsidP="00CE75FA">
            <w:pPr>
              <w:rPr>
                <w:sz w:val="20"/>
                <w:szCs w:val="20"/>
              </w:rPr>
            </w:pPr>
            <w:r w:rsidRPr="008B6E82">
              <w:rPr>
                <w:sz w:val="20"/>
                <w:szCs w:val="20"/>
              </w:rPr>
              <w:t xml:space="preserve">1.5 Realizzazione ed aggiornamento materiali per siti web </w:t>
            </w:r>
          </w:p>
          <w:p w:rsidR="00C600E4" w:rsidRPr="008B6E82" w:rsidRDefault="00C600E4" w:rsidP="00CE75FA">
            <w:pPr>
              <w:rPr>
                <w:sz w:val="20"/>
                <w:szCs w:val="20"/>
              </w:rPr>
            </w:pPr>
            <w:r w:rsidRPr="008B6E82">
              <w:rPr>
                <w:sz w:val="20"/>
                <w:szCs w:val="20"/>
              </w:rPr>
              <w:t>1.6 Implementazione del Piano di Comunicazione: azioni di comunicazione verso i target diretti: vo-lantinaggi, affissioni, presenza su strada, face-to-face ecc.</w:t>
            </w:r>
          </w:p>
          <w:p w:rsidR="00C600E4" w:rsidRPr="008B6E82" w:rsidRDefault="00C600E4" w:rsidP="00CE75FA">
            <w:pPr>
              <w:rPr>
                <w:sz w:val="20"/>
                <w:szCs w:val="20"/>
              </w:rPr>
            </w:pPr>
            <w:r w:rsidRPr="008B6E82">
              <w:rPr>
                <w:sz w:val="20"/>
                <w:szCs w:val="20"/>
              </w:rPr>
              <w:t>1.7 Azioni di comunicazione verso i target: dirigenti scolastici, sindaci e assessori, presidenti dei Consigli di Istituto, agenzie turistiche attive sul territorio, associazioni culturali territoriali.</w:t>
            </w:r>
          </w:p>
        </w:tc>
        <w:tc>
          <w:tcPr>
            <w:tcW w:w="51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600E4" w:rsidRPr="008B6E82" w:rsidRDefault="00C600E4" w:rsidP="008B6E82">
            <w:pPr>
              <w:numPr>
                <w:ilvl w:val="0"/>
                <w:numId w:val="18"/>
              </w:numPr>
              <w:ind w:left="313"/>
              <w:rPr>
                <w:sz w:val="20"/>
                <w:szCs w:val="20"/>
              </w:rPr>
            </w:pPr>
            <w:r w:rsidRPr="008B6E82">
              <w:rPr>
                <w:sz w:val="20"/>
                <w:szCs w:val="20"/>
              </w:rPr>
              <w:t>Come costruire un’immagine coordinata</w:t>
            </w:r>
          </w:p>
          <w:p w:rsidR="00C600E4" w:rsidRPr="008B6E82" w:rsidRDefault="00C600E4" w:rsidP="008B6E82">
            <w:pPr>
              <w:numPr>
                <w:ilvl w:val="0"/>
                <w:numId w:val="18"/>
              </w:numPr>
              <w:ind w:left="313"/>
              <w:rPr>
                <w:sz w:val="20"/>
                <w:szCs w:val="20"/>
              </w:rPr>
            </w:pPr>
            <w:r w:rsidRPr="008B6E82">
              <w:rPr>
                <w:sz w:val="20"/>
                <w:szCs w:val="20"/>
              </w:rPr>
              <w:t>Strumenti e mezzi di comunicazione</w:t>
            </w:r>
          </w:p>
          <w:p w:rsidR="00C600E4" w:rsidRPr="008B6E82" w:rsidRDefault="00C600E4" w:rsidP="008B6E82">
            <w:pPr>
              <w:numPr>
                <w:ilvl w:val="0"/>
                <w:numId w:val="18"/>
              </w:numPr>
              <w:ind w:left="283" w:hanging="283"/>
              <w:rPr>
                <w:sz w:val="20"/>
                <w:szCs w:val="20"/>
              </w:rPr>
            </w:pPr>
            <w:r w:rsidRPr="008B6E82">
              <w:rPr>
                <w:sz w:val="20"/>
                <w:szCs w:val="20"/>
              </w:rPr>
              <w:t>Web, social, newsletter</w:t>
            </w:r>
          </w:p>
          <w:p w:rsidR="00C600E4" w:rsidRPr="008B6E82" w:rsidRDefault="00C600E4" w:rsidP="008B6E82">
            <w:pPr>
              <w:numPr>
                <w:ilvl w:val="0"/>
                <w:numId w:val="18"/>
              </w:numPr>
              <w:ind w:left="283" w:hanging="283"/>
              <w:rPr>
                <w:sz w:val="20"/>
                <w:szCs w:val="20"/>
              </w:rPr>
            </w:pPr>
            <w:r w:rsidRPr="008B6E82">
              <w:rPr>
                <w:sz w:val="20"/>
                <w:szCs w:val="20"/>
              </w:rPr>
              <w:t>Video per i social</w:t>
            </w:r>
          </w:p>
        </w:tc>
        <w:tc>
          <w:tcPr>
            <w:tcW w:w="70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600E4" w:rsidRPr="008B6E82" w:rsidRDefault="00C600E4" w:rsidP="00CE75FA">
            <w:pPr>
              <w:rPr>
                <w:sz w:val="20"/>
                <w:szCs w:val="20"/>
              </w:rPr>
            </w:pPr>
            <w:r w:rsidRPr="008B6E82">
              <w:rPr>
                <w:sz w:val="20"/>
                <w:szCs w:val="20"/>
              </w:rPr>
              <w:t>8</w:t>
            </w:r>
          </w:p>
        </w:tc>
      </w:tr>
      <w:tr w:rsidR="00C600E4" w:rsidRPr="008B6E82" w:rsidTr="00CE75FA">
        <w:tc>
          <w:tcPr>
            <w:tcW w:w="8670" w:type="dxa"/>
            <w:gridSpan w:val="2"/>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C600E4" w:rsidRPr="008B6E82" w:rsidRDefault="00C600E4" w:rsidP="00CE75FA">
            <w:pPr>
              <w:rPr>
                <w:sz w:val="20"/>
                <w:szCs w:val="20"/>
              </w:rPr>
            </w:pPr>
            <w:r w:rsidRPr="008B6E82">
              <w:rPr>
                <w:b/>
                <w:sz w:val="20"/>
                <w:szCs w:val="20"/>
              </w:rPr>
              <w:t>Modulo:</w:t>
            </w:r>
            <w:r w:rsidRPr="008B6E82">
              <w:rPr>
                <w:sz w:val="20"/>
                <w:szCs w:val="20"/>
              </w:rPr>
              <w:t xml:space="preserve"> Aggiornamento banche dati e gestione attività</w:t>
            </w:r>
          </w:p>
        </w:tc>
        <w:tc>
          <w:tcPr>
            <w:tcW w:w="705" w:type="dxa"/>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C600E4" w:rsidRPr="008B6E82" w:rsidRDefault="00C600E4" w:rsidP="00CE75FA">
            <w:pPr>
              <w:rPr>
                <w:sz w:val="20"/>
                <w:szCs w:val="20"/>
              </w:rPr>
            </w:pPr>
          </w:p>
        </w:tc>
      </w:tr>
      <w:tr w:rsidR="00C600E4" w:rsidRPr="008B6E82" w:rsidTr="00CE75FA">
        <w:tc>
          <w:tcPr>
            <w:tcW w:w="35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600E4" w:rsidRPr="008B6E82" w:rsidRDefault="00C600E4" w:rsidP="00CE75FA">
            <w:pPr>
              <w:rPr>
                <w:sz w:val="20"/>
                <w:szCs w:val="20"/>
              </w:rPr>
            </w:pPr>
            <w:r w:rsidRPr="008B6E82">
              <w:rPr>
                <w:sz w:val="20"/>
                <w:szCs w:val="20"/>
              </w:rPr>
              <w:t xml:space="preserve">1.3 Costruzione, implementazione, aggiornamento delle banche dati e indirizzari con distinzione dei diversi target d’utenza  </w:t>
            </w:r>
          </w:p>
          <w:p w:rsidR="00C600E4" w:rsidRPr="008B6E82" w:rsidRDefault="00C600E4" w:rsidP="00CE75FA">
            <w:pPr>
              <w:rPr>
                <w:sz w:val="20"/>
                <w:szCs w:val="20"/>
              </w:rPr>
            </w:pPr>
          </w:p>
        </w:tc>
        <w:tc>
          <w:tcPr>
            <w:tcW w:w="51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600E4" w:rsidRPr="008B6E82" w:rsidRDefault="00C600E4" w:rsidP="008B6E82">
            <w:pPr>
              <w:numPr>
                <w:ilvl w:val="0"/>
                <w:numId w:val="18"/>
              </w:numPr>
              <w:ind w:left="313"/>
              <w:rPr>
                <w:sz w:val="20"/>
                <w:szCs w:val="20"/>
              </w:rPr>
            </w:pPr>
            <w:r w:rsidRPr="008B6E82">
              <w:rPr>
                <w:sz w:val="20"/>
                <w:szCs w:val="20"/>
              </w:rPr>
              <w:t>Relazione con stakeholder</w:t>
            </w:r>
          </w:p>
          <w:p w:rsidR="00C600E4" w:rsidRPr="008B6E82" w:rsidRDefault="00C600E4" w:rsidP="008B6E82">
            <w:pPr>
              <w:numPr>
                <w:ilvl w:val="0"/>
                <w:numId w:val="18"/>
              </w:numPr>
              <w:ind w:left="313"/>
              <w:rPr>
                <w:sz w:val="20"/>
                <w:szCs w:val="20"/>
              </w:rPr>
            </w:pPr>
            <w:r w:rsidRPr="008B6E82">
              <w:rPr>
                <w:sz w:val="20"/>
                <w:szCs w:val="20"/>
              </w:rPr>
              <w:t>Accoglienza</w:t>
            </w:r>
          </w:p>
          <w:p w:rsidR="00C600E4" w:rsidRPr="008B6E82" w:rsidRDefault="00C600E4" w:rsidP="008B6E82">
            <w:pPr>
              <w:numPr>
                <w:ilvl w:val="0"/>
                <w:numId w:val="18"/>
              </w:numPr>
              <w:ind w:left="313"/>
              <w:rPr>
                <w:sz w:val="20"/>
                <w:szCs w:val="20"/>
              </w:rPr>
            </w:pPr>
            <w:r w:rsidRPr="008B6E82">
              <w:rPr>
                <w:sz w:val="20"/>
                <w:szCs w:val="20"/>
              </w:rPr>
              <w:t>Utilizzo software</w:t>
            </w:r>
          </w:p>
          <w:p w:rsidR="00C600E4" w:rsidRPr="008B6E82" w:rsidRDefault="00C600E4" w:rsidP="008B6E82">
            <w:pPr>
              <w:numPr>
                <w:ilvl w:val="0"/>
                <w:numId w:val="18"/>
              </w:numPr>
              <w:ind w:left="313"/>
              <w:rPr>
                <w:sz w:val="20"/>
                <w:szCs w:val="20"/>
              </w:rPr>
            </w:pPr>
            <w:r w:rsidRPr="008B6E82">
              <w:rPr>
                <w:sz w:val="20"/>
                <w:szCs w:val="20"/>
              </w:rPr>
              <w:t>Compilazione schede</w:t>
            </w:r>
          </w:p>
        </w:tc>
        <w:tc>
          <w:tcPr>
            <w:tcW w:w="70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600E4" w:rsidRPr="008B6E82" w:rsidRDefault="00C600E4" w:rsidP="00CE75FA">
            <w:pPr>
              <w:rPr>
                <w:sz w:val="20"/>
                <w:szCs w:val="20"/>
              </w:rPr>
            </w:pPr>
            <w:r w:rsidRPr="008B6E82">
              <w:rPr>
                <w:sz w:val="20"/>
                <w:szCs w:val="20"/>
              </w:rPr>
              <w:t>4</w:t>
            </w:r>
          </w:p>
        </w:tc>
      </w:tr>
      <w:tr w:rsidR="00C600E4" w:rsidRPr="008B6E82" w:rsidTr="00CE75FA">
        <w:tc>
          <w:tcPr>
            <w:tcW w:w="8670" w:type="dxa"/>
            <w:gridSpan w:val="2"/>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C600E4" w:rsidRPr="008B6E82" w:rsidRDefault="00C600E4" w:rsidP="00CE75FA">
            <w:pPr>
              <w:rPr>
                <w:sz w:val="20"/>
                <w:szCs w:val="20"/>
              </w:rPr>
            </w:pPr>
            <w:r w:rsidRPr="008B6E82">
              <w:rPr>
                <w:b/>
                <w:sz w:val="20"/>
                <w:szCs w:val="20"/>
              </w:rPr>
              <w:t>Modulo:</w:t>
            </w:r>
            <w:r w:rsidRPr="008B6E82">
              <w:rPr>
                <w:sz w:val="20"/>
                <w:szCs w:val="20"/>
              </w:rPr>
              <w:t xml:space="preserve"> Proposte didattiche</w:t>
            </w:r>
          </w:p>
        </w:tc>
        <w:tc>
          <w:tcPr>
            <w:tcW w:w="705" w:type="dxa"/>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C600E4" w:rsidRPr="008B6E82" w:rsidRDefault="00C600E4" w:rsidP="00CE75FA">
            <w:pPr>
              <w:rPr>
                <w:sz w:val="20"/>
                <w:szCs w:val="20"/>
              </w:rPr>
            </w:pPr>
          </w:p>
        </w:tc>
      </w:tr>
      <w:tr w:rsidR="00C600E4" w:rsidRPr="008B6E82" w:rsidTr="00CE75FA">
        <w:tc>
          <w:tcPr>
            <w:tcW w:w="35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600E4" w:rsidRPr="008B6E82" w:rsidRDefault="00C600E4" w:rsidP="00CE75FA">
            <w:pPr>
              <w:rPr>
                <w:color w:val="000000"/>
                <w:sz w:val="20"/>
                <w:szCs w:val="20"/>
              </w:rPr>
            </w:pPr>
            <w:r w:rsidRPr="008B6E82">
              <w:rPr>
                <w:color w:val="000000"/>
                <w:sz w:val="20"/>
                <w:szCs w:val="20"/>
              </w:rPr>
              <w:t>3.1 Progettazione, organizzazione e gestione di percorsi, incontri, spettacoli e laboratori rivolti alle scuole di ogni ordine e grado</w:t>
            </w:r>
          </w:p>
          <w:p w:rsidR="00C600E4" w:rsidRPr="008B6E82" w:rsidRDefault="00C600E4" w:rsidP="00CE75FA">
            <w:pPr>
              <w:rPr>
                <w:color w:val="000000"/>
                <w:sz w:val="20"/>
                <w:szCs w:val="20"/>
              </w:rPr>
            </w:pPr>
            <w:r w:rsidRPr="008B6E82">
              <w:rPr>
                <w:color w:val="000000"/>
                <w:sz w:val="20"/>
                <w:szCs w:val="20"/>
              </w:rPr>
              <w:t xml:space="preserve">3.2 Accoglienza di stagisti di scuola secondaria di secondo grado, Università, ITS, etc. </w:t>
            </w:r>
          </w:p>
          <w:p w:rsidR="00C600E4" w:rsidRPr="008B6E82" w:rsidRDefault="00C600E4" w:rsidP="00CE75FA">
            <w:pPr>
              <w:rPr>
                <w:color w:val="000000"/>
                <w:sz w:val="20"/>
                <w:szCs w:val="20"/>
              </w:rPr>
            </w:pPr>
            <w:r w:rsidRPr="008B6E82">
              <w:rPr>
                <w:color w:val="000000"/>
                <w:sz w:val="20"/>
                <w:szCs w:val="20"/>
              </w:rPr>
              <w:t>3.3 Implementazione attività di collaborazione con istituti ei dirigenti scolastici</w:t>
            </w:r>
          </w:p>
          <w:p w:rsidR="00C600E4" w:rsidRPr="008B6E82" w:rsidRDefault="00C600E4" w:rsidP="00CE75FA">
            <w:pPr>
              <w:rPr>
                <w:color w:val="000000"/>
                <w:sz w:val="20"/>
                <w:szCs w:val="20"/>
              </w:rPr>
            </w:pPr>
            <w:r w:rsidRPr="008B6E82">
              <w:rPr>
                <w:color w:val="000000"/>
                <w:sz w:val="20"/>
                <w:szCs w:val="20"/>
              </w:rPr>
              <w:t>3.4 Collaborazione nella didattica museale e tour guidati; supporto nella digitalizzazione fondi librari e ricerche (biblioteche e archivi storici) e nella programmazione apertura dei musei nel periodo estivo con l’opzione di una apertura serale/notturna</w:t>
            </w:r>
          </w:p>
          <w:p w:rsidR="00C600E4" w:rsidRPr="008B6E82" w:rsidRDefault="00C600E4" w:rsidP="00CE75FA">
            <w:pPr>
              <w:rPr>
                <w:color w:val="000000"/>
                <w:sz w:val="20"/>
                <w:szCs w:val="20"/>
              </w:rPr>
            </w:pPr>
            <w:r w:rsidRPr="008B6E82">
              <w:rPr>
                <w:color w:val="000000"/>
                <w:sz w:val="20"/>
                <w:szCs w:val="20"/>
              </w:rPr>
              <w:t>3.5 Elaborare e stampare materiale informativo nei vari siti storici/artistici formulati appositamente per bambini/ragazzi.</w:t>
            </w:r>
          </w:p>
          <w:p w:rsidR="00C600E4" w:rsidRPr="008B6E82" w:rsidRDefault="00C600E4" w:rsidP="00CE75FA">
            <w:pPr>
              <w:rPr>
                <w:color w:val="000000"/>
                <w:sz w:val="20"/>
                <w:szCs w:val="20"/>
              </w:rPr>
            </w:pPr>
            <w:r w:rsidRPr="008B6E82">
              <w:rPr>
                <w:color w:val="000000"/>
                <w:sz w:val="20"/>
                <w:szCs w:val="20"/>
              </w:rPr>
              <w:t>3.6 Ideazione, programmazione e realizzazione di attività programmate con la rete territoriale</w:t>
            </w:r>
          </w:p>
        </w:tc>
        <w:tc>
          <w:tcPr>
            <w:tcW w:w="51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600E4" w:rsidRPr="008B6E82" w:rsidRDefault="00C600E4" w:rsidP="008B6E82">
            <w:pPr>
              <w:numPr>
                <w:ilvl w:val="0"/>
                <w:numId w:val="19"/>
              </w:numPr>
              <w:ind w:left="283" w:hanging="283"/>
              <w:rPr>
                <w:sz w:val="20"/>
                <w:szCs w:val="20"/>
              </w:rPr>
            </w:pPr>
            <w:r w:rsidRPr="008B6E82">
              <w:rPr>
                <w:sz w:val="20"/>
                <w:szCs w:val="20"/>
              </w:rPr>
              <w:t>Definizione e utilizzo dei vari spazi</w:t>
            </w:r>
          </w:p>
          <w:p w:rsidR="00C600E4" w:rsidRPr="008B6E82" w:rsidRDefault="00C600E4" w:rsidP="008B6E82">
            <w:pPr>
              <w:numPr>
                <w:ilvl w:val="0"/>
                <w:numId w:val="19"/>
              </w:numPr>
              <w:ind w:left="283" w:hanging="285"/>
              <w:rPr>
                <w:sz w:val="20"/>
                <w:szCs w:val="20"/>
              </w:rPr>
            </w:pPr>
            <w:r w:rsidRPr="008B6E82">
              <w:rPr>
                <w:sz w:val="20"/>
                <w:szCs w:val="20"/>
              </w:rPr>
              <w:t>Gestione di un gruppo classe e di gruppi di giovani e adulti</w:t>
            </w:r>
          </w:p>
          <w:p w:rsidR="00C600E4" w:rsidRPr="008B6E82" w:rsidRDefault="00C600E4" w:rsidP="008B6E82">
            <w:pPr>
              <w:numPr>
                <w:ilvl w:val="0"/>
                <w:numId w:val="19"/>
              </w:numPr>
              <w:ind w:left="283" w:hanging="285"/>
              <w:rPr>
                <w:sz w:val="20"/>
                <w:szCs w:val="20"/>
              </w:rPr>
            </w:pPr>
            <w:r w:rsidRPr="008B6E82">
              <w:rPr>
                <w:sz w:val="20"/>
                <w:szCs w:val="20"/>
              </w:rPr>
              <w:t>Tecniche di laboratorio</w:t>
            </w:r>
          </w:p>
        </w:tc>
        <w:tc>
          <w:tcPr>
            <w:tcW w:w="70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600E4" w:rsidRPr="008B6E82" w:rsidRDefault="00C600E4" w:rsidP="00CE75FA">
            <w:pPr>
              <w:rPr>
                <w:b/>
                <w:color w:val="000000"/>
                <w:sz w:val="20"/>
                <w:szCs w:val="20"/>
                <w:highlight w:val="yellow"/>
              </w:rPr>
            </w:pPr>
            <w:r w:rsidRPr="008B6E82">
              <w:rPr>
                <w:sz w:val="20"/>
                <w:szCs w:val="20"/>
              </w:rPr>
              <w:t>8</w:t>
            </w:r>
          </w:p>
        </w:tc>
      </w:tr>
      <w:tr w:rsidR="00C600E4" w:rsidRPr="008B6E82" w:rsidTr="00CE75FA">
        <w:tc>
          <w:tcPr>
            <w:tcW w:w="8670" w:type="dxa"/>
            <w:gridSpan w:val="2"/>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C600E4" w:rsidRPr="008B6E82" w:rsidRDefault="00C600E4" w:rsidP="00CE75FA">
            <w:pPr>
              <w:rPr>
                <w:sz w:val="20"/>
                <w:szCs w:val="20"/>
              </w:rPr>
            </w:pPr>
            <w:r w:rsidRPr="008B6E82">
              <w:rPr>
                <w:b/>
                <w:sz w:val="20"/>
                <w:szCs w:val="20"/>
              </w:rPr>
              <w:t>Modulo:</w:t>
            </w:r>
            <w:r w:rsidRPr="008B6E82">
              <w:rPr>
                <w:sz w:val="20"/>
                <w:szCs w:val="20"/>
              </w:rPr>
              <w:t xml:space="preserve"> A</w:t>
            </w:r>
            <w:r w:rsidRPr="008B6E82">
              <w:rPr>
                <w:color w:val="000000"/>
                <w:sz w:val="20"/>
                <w:szCs w:val="20"/>
              </w:rPr>
              <w:t>pprofondimenti in tema d’intercultura</w:t>
            </w:r>
          </w:p>
        </w:tc>
        <w:tc>
          <w:tcPr>
            <w:tcW w:w="705" w:type="dxa"/>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C600E4" w:rsidRPr="008B6E82" w:rsidRDefault="00C600E4" w:rsidP="00CE75FA">
            <w:pPr>
              <w:rPr>
                <w:sz w:val="20"/>
                <w:szCs w:val="20"/>
              </w:rPr>
            </w:pPr>
          </w:p>
        </w:tc>
      </w:tr>
      <w:tr w:rsidR="00C600E4" w:rsidRPr="008B6E82" w:rsidTr="00CE75FA">
        <w:tc>
          <w:tcPr>
            <w:tcW w:w="35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600E4" w:rsidRPr="008B6E82" w:rsidRDefault="00C600E4" w:rsidP="00CE75FA">
            <w:pPr>
              <w:rPr>
                <w:color w:val="000000"/>
                <w:sz w:val="20"/>
                <w:szCs w:val="20"/>
              </w:rPr>
            </w:pPr>
            <w:r w:rsidRPr="008B6E82">
              <w:rPr>
                <w:color w:val="000000"/>
                <w:sz w:val="20"/>
                <w:szCs w:val="20"/>
              </w:rPr>
              <w:t>1.7 Azioni di comunicazione verso i target: dirigenti scolastici, sindaci e assessori, presidenti dei Consigli di Istituto, agenzie turistiche attive sul territorio, associazioni culturali territoriali.</w:t>
            </w:r>
          </w:p>
        </w:tc>
        <w:tc>
          <w:tcPr>
            <w:tcW w:w="51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600E4" w:rsidRPr="008B6E82" w:rsidRDefault="00C600E4" w:rsidP="008B6E82">
            <w:pPr>
              <w:numPr>
                <w:ilvl w:val="0"/>
                <w:numId w:val="18"/>
              </w:numPr>
              <w:ind w:left="313" w:hanging="313"/>
              <w:rPr>
                <w:color w:val="000000"/>
                <w:sz w:val="20"/>
                <w:szCs w:val="20"/>
              </w:rPr>
            </w:pPr>
            <w:r w:rsidRPr="008B6E82">
              <w:rPr>
                <w:color w:val="000000"/>
                <w:sz w:val="20"/>
                <w:szCs w:val="20"/>
              </w:rPr>
              <w:t>Approcci al tema dell’intercultura</w:t>
            </w:r>
          </w:p>
          <w:p w:rsidR="00C600E4" w:rsidRPr="008B6E82" w:rsidRDefault="00C600E4" w:rsidP="008B6E82">
            <w:pPr>
              <w:numPr>
                <w:ilvl w:val="0"/>
                <w:numId w:val="18"/>
              </w:numPr>
              <w:ind w:left="313" w:hanging="313"/>
              <w:rPr>
                <w:color w:val="000000"/>
                <w:sz w:val="20"/>
                <w:szCs w:val="20"/>
              </w:rPr>
            </w:pPr>
            <w:r w:rsidRPr="008B6E82">
              <w:rPr>
                <w:color w:val="000000"/>
                <w:sz w:val="20"/>
                <w:szCs w:val="20"/>
              </w:rPr>
              <w:t>Associazioni interculturali</w:t>
            </w:r>
          </w:p>
        </w:tc>
        <w:tc>
          <w:tcPr>
            <w:tcW w:w="70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600E4" w:rsidRPr="008B6E82" w:rsidRDefault="00C600E4" w:rsidP="00CE75FA">
            <w:pPr>
              <w:rPr>
                <w:color w:val="000000"/>
                <w:sz w:val="20"/>
                <w:szCs w:val="20"/>
              </w:rPr>
            </w:pPr>
            <w:r w:rsidRPr="008B6E82">
              <w:rPr>
                <w:sz w:val="20"/>
                <w:szCs w:val="20"/>
              </w:rPr>
              <w:t>12</w:t>
            </w:r>
          </w:p>
        </w:tc>
      </w:tr>
      <w:tr w:rsidR="00C600E4" w:rsidRPr="008B6E82" w:rsidTr="00CE75FA">
        <w:tc>
          <w:tcPr>
            <w:tcW w:w="8670" w:type="dxa"/>
            <w:gridSpan w:val="2"/>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C600E4" w:rsidRPr="008B6E82" w:rsidRDefault="00C600E4" w:rsidP="00CE75FA">
            <w:pPr>
              <w:rPr>
                <w:sz w:val="20"/>
                <w:szCs w:val="20"/>
              </w:rPr>
            </w:pPr>
            <w:r w:rsidRPr="008B6E82">
              <w:rPr>
                <w:b/>
                <w:sz w:val="20"/>
                <w:szCs w:val="20"/>
              </w:rPr>
              <w:t xml:space="preserve">Modulo: </w:t>
            </w:r>
            <w:r w:rsidRPr="008B6E82">
              <w:rPr>
                <w:color w:val="000000"/>
                <w:sz w:val="20"/>
                <w:szCs w:val="20"/>
              </w:rPr>
              <w:t>Gestione utenza e gestione social</w:t>
            </w:r>
          </w:p>
        </w:tc>
        <w:tc>
          <w:tcPr>
            <w:tcW w:w="705" w:type="dxa"/>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C600E4" w:rsidRPr="008B6E82" w:rsidRDefault="00C600E4" w:rsidP="00CE75FA">
            <w:pPr>
              <w:rPr>
                <w:sz w:val="20"/>
                <w:szCs w:val="20"/>
              </w:rPr>
            </w:pPr>
          </w:p>
        </w:tc>
      </w:tr>
      <w:tr w:rsidR="00C600E4" w:rsidRPr="008B6E82" w:rsidTr="00CE75FA">
        <w:tc>
          <w:tcPr>
            <w:tcW w:w="35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600E4" w:rsidRPr="008B6E82" w:rsidRDefault="00C600E4" w:rsidP="00CE75FA">
            <w:pPr>
              <w:rPr>
                <w:color w:val="000000"/>
                <w:sz w:val="20"/>
                <w:szCs w:val="20"/>
              </w:rPr>
            </w:pPr>
            <w:r w:rsidRPr="008B6E82">
              <w:rPr>
                <w:color w:val="000000"/>
                <w:sz w:val="20"/>
                <w:szCs w:val="20"/>
              </w:rPr>
              <w:t>1.1 Progettazione di campagne social</w:t>
            </w:r>
          </w:p>
          <w:p w:rsidR="00C600E4" w:rsidRPr="008B6E82" w:rsidRDefault="00C600E4" w:rsidP="00CE75FA">
            <w:pPr>
              <w:rPr>
                <w:color w:val="000000"/>
                <w:sz w:val="20"/>
                <w:szCs w:val="20"/>
              </w:rPr>
            </w:pPr>
          </w:p>
        </w:tc>
        <w:tc>
          <w:tcPr>
            <w:tcW w:w="51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600E4" w:rsidRPr="008B6E82" w:rsidRDefault="00C600E4" w:rsidP="008B6E82">
            <w:pPr>
              <w:numPr>
                <w:ilvl w:val="0"/>
                <w:numId w:val="18"/>
              </w:numPr>
              <w:ind w:left="313" w:hanging="284"/>
              <w:rPr>
                <w:color w:val="000000"/>
                <w:sz w:val="20"/>
                <w:szCs w:val="20"/>
              </w:rPr>
            </w:pPr>
            <w:r w:rsidRPr="008B6E82">
              <w:rPr>
                <w:color w:val="000000"/>
                <w:sz w:val="20"/>
                <w:szCs w:val="20"/>
              </w:rPr>
              <w:t>Come comportarsi in caso di utenti “difficili”</w:t>
            </w:r>
          </w:p>
          <w:p w:rsidR="00C600E4" w:rsidRPr="008B6E82" w:rsidRDefault="00C600E4" w:rsidP="008B6E82">
            <w:pPr>
              <w:numPr>
                <w:ilvl w:val="0"/>
                <w:numId w:val="18"/>
              </w:numPr>
              <w:ind w:left="313" w:hanging="284"/>
              <w:rPr>
                <w:color w:val="000000"/>
                <w:sz w:val="20"/>
                <w:szCs w:val="20"/>
              </w:rPr>
            </w:pPr>
            <w:r w:rsidRPr="008B6E82">
              <w:rPr>
                <w:color w:val="000000"/>
                <w:sz w:val="20"/>
                <w:szCs w:val="20"/>
              </w:rPr>
              <w:t>Polizia postale e gestione dei profili privati e dei post in termini di privacy e correttezza giuridica</w:t>
            </w:r>
          </w:p>
        </w:tc>
        <w:tc>
          <w:tcPr>
            <w:tcW w:w="70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600E4" w:rsidRPr="008B6E82" w:rsidRDefault="00C600E4" w:rsidP="00CE75FA">
            <w:pPr>
              <w:rPr>
                <w:color w:val="000000"/>
                <w:sz w:val="20"/>
                <w:szCs w:val="20"/>
              </w:rPr>
            </w:pPr>
            <w:r w:rsidRPr="008B6E82">
              <w:rPr>
                <w:color w:val="000000"/>
                <w:sz w:val="20"/>
                <w:szCs w:val="20"/>
              </w:rPr>
              <w:t>4</w:t>
            </w:r>
          </w:p>
        </w:tc>
      </w:tr>
      <w:tr w:rsidR="00C600E4" w:rsidRPr="008B6E82" w:rsidTr="00CE75FA">
        <w:tc>
          <w:tcPr>
            <w:tcW w:w="8670" w:type="dxa"/>
            <w:gridSpan w:val="2"/>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C600E4" w:rsidRPr="008B6E82" w:rsidRDefault="00C600E4" w:rsidP="00CE75FA">
            <w:pPr>
              <w:rPr>
                <w:sz w:val="20"/>
                <w:szCs w:val="20"/>
              </w:rPr>
            </w:pPr>
            <w:r w:rsidRPr="008B6E82">
              <w:rPr>
                <w:b/>
                <w:sz w:val="20"/>
                <w:szCs w:val="20"/>
              </w:rPr>
              <w:t>Modulo:</w:t>
            </w:r>
            <w:r w:rsidRPr="008B6E82">
              <w:rPr>
                <w:sz w:val="20"/>
                <w:szCs w:val="20"/>
              </w:rPr>
              <w:t xml:space="preserve"> Patrimonio, beni ed attività culturali</w:t>
            </w:r>
          </w:p>
        </w:tc>
        <w:tc>
          <w:tcPr>
            <w:tcW w:w="705" w:type="dxa"/>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C600E4" w:rsidRPr="008B6E82" w:rsidRDefault="00C600E4" w:rsidP="00CE75FA">
            <w:pPr>
              <w:rPr>
                <w:sz w:val="20"/>
                <w:szCs w:val="20"/>
              </w:rPr>
            </w:pPr>
          </w:p>
        </w:tc>
      </w:tr>
      <w:tr w:rsidR="00C600E4" w:rsidRPr="008B6E82" w:rsidTr="00CE75FA">
        <w:tc>
          <w:tcPr>
            <w:tcW w:w="35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600E4" w:rsidRPr="008B6E82" w:rsidRDefault="00C600E4" w:rsidP="00CE75FA">
            <w:pPr>
              <w:rPr>
                <w:color w:val="000000"/>
                <w:sz w:val="20"/>
                <w:szCs w:val="20"/>
              </w:rPr>
            </w:pPr>
            <w:r w:rsidRPr="008B6E82">
              <w:rPr>
                <w:color w:val="000000"/>
                <w:sz w:val="20"/>
                <w:szCs w:val="20"/>
              </w:rPr>
              <w:t>Tutte le attività</w:t>
            </w:r>
          </w:p>
        </w:tc>
        <w:tc>
          <w:tcPr>
            <w:tcW w:w="51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600E4" w:rsidRPr="008B6E82" w:rsidRDefault="00C600E4" w:rsidP="008B6E82">
            <w:pPr>
              <w:numPr>
                <w:ilvl w:val="0"/>
                <w:numId w:val="21"/>
              </w:numPr>
              <w:ind w:left="283" w:hanging="283"/>
              <w:rPr>
                <w:color w:val="000000"/>
                <w:sz w:val="20"/>
                <w:szCs w:val="20"/>
              </w:rPr>
            </w:pPr>
            <w:r w:rsidRPr="008B6E82">
              <w:rPr>
                <w:sz w:val="20"/>
                <w:szCs w:val="20"/>
              </w:rPr>
              <w:t>Normativa</w:t>
            </w:r>
          </w:p>
          <w:p w:rsidR="00C600E4" w:rsidRPr="008B6E82" w:rsidRDefault="00C600E4" w:rsidP="008B6E82">
            <w:pPr>
              <w:numPr>
                <w:ilvl w:val="0"/>
                <w:numId w:val="21"/>
              </w:numPr>
              <w:ind w:left="283" w:hanging="283"/>
              <w:rPr>
                <w:sz w:val="20"/>
                <w:szCs w:val="20"/>
              </w:rPr>
            </w:pPr>
            <w:r w:rsidRPr="008B6E82">
              <w:rPr>
                <w:sz w:val="20"/>
                <w:szCs w:val="20"/>
              </w:rPr>
              <w:t>Il bene culturale</w:t>
            </w:r>
          </w:p>
          <w:p w:rsidR="00C600E4" w:rsidRPr="008B6E82" w:rsidRDefault="00C600E4" w:rsidP="008B6E82">
            <w:pPr>
              <w:numPr>
                <w:ilvl w:val="0"/>
                <w:numId w:val="21"/>
              </w:numPr>
              <w:ind w:left="283" w:hanging="283"/>
              <w:rPr>
                <w:sz w:val="20"/>
                <w:szCs w:val="20"/>
              </w:rPr>
            </w:pPr>
            <w:r w:rsidRPr="008B6E82">
              <w:rPr>
                <w:sz w:val="20"/>
                <w:szCs w:val="20"/>
              </w:rPr>
              <w:t>Valorizzare, conservare e tutelare</w:t>
            </w:r>
          </w:p>
        </w:tc>
        <w:tc>
          <w:tcPr>
            <w:tcW w:w="70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600E4" w:rsidRPr="008B6E82" w:rsidRDefault="00C600E4" w:rsidP="00CE75FA">
            <w:pPr>
              <w:rPr>
                <w:color w:val="000000"/>
                <w:sz w:val="20"/>
                <w:szCs w:val="20"/>
              </w:rPr>
            </w:pPr>
            <w:r w:rsidRPr="008B6E82">
              <w:rPr>
                <w:sz w:val="20"/>
                <w:szCs w:val="20"/>
              </w:rPr>
              <w:t>4</w:t>
            </w:r>
          </w:p>
        </w:tc>
      </w:tr>
      <w:tr w:rsidR="00C600E4" w:rsidRPr="008B6E82" w:rsidTr="00CE75FA">
        <w:tc>
          <w:tcPr>
            <w:tcW w:w="8670" w:type="dxa"/>
            <w:gridSpan w:val="2"/>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C600E4" w:rsidRPr="008B6E82" w:rsidRDefault="00C600E4" w:rsidP="00CE75FA">
            <w:pPr>
              <w:rPr>
                <w:sz w:val="20"/>
                <w:szCs w:val="20"/>
              </w:rPr>
            </w:pPr>
            <w:r w:rsidRPr="008B6E82">
              <w:rPr>
                <w:b/>
                <w:sz w:val="20"/>
                <w:szCs w:val="20"/>
              </w:rPr>
              <w:t>Modulo:</w:t>
            </w:r>
            <w:r w:rsidRPr="008B6E82">
              <w:rPr>
                <w:sz w:val="20"/>
                <w:szCs w:val="20"/>
              </w:rPr>
              <w:t xml:space="preserve"> Allestimento eventi</w:t>
            </w:r>
          </w:p>
        </w:tc>
        <w:tc>
          <w:tcPr>
            <w:tcW w:w="705" w:type="dxa"/>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C600E4" w:rsidRPr="008B6E82" w:rsidRDefault="00C600E4" w:rsidP="00CE75FA">
            <w:pPr>
              <w:rPr>
                <w:sz w:val="20"/>
                <w:szCs w:val="20"/>
              </w:rPr>
            </w:pPr>
          </w:p>
        </w:tc>
      </w:tr>
      <w:tr w:rsidR="00C600E4" w:rsidRPr="008B6E82" w:rsidTr="00CE75FA">
        <w:tc>
          <w:tcPr>
            <w:tcW w:w="35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600E4" w:rsidRPr="008B6E82" w:rsidRDefault="00C600E4" w:rsidP="00CE75FA">
            <w:pPr>
              <w:rPr>
                <w:sz w:val="20"/>
                <w:szCs w:val="20"/>
              </w:rPr>
            </w:pPr>
            <w:r w:rsidRPr="008B6E82">
              <w:rPr>
                <w:sz w:val="20"/>
                <w:szCs w:val="20"/>
              </w:rPr>
              <w:t>2.2 Creazione ed organizzazione di eventi all’interno degli spazi culturali pubblici, rivolti a specifici destinatari, al fine di renderli maggiormente consapevoli rispetto ai servizi di maggiore interesse.</w:t>
            </w:r>
          </w:p>
          <w:p w:rsidR="00C600E4" w:rsidRPr="008B6E82" w:rsidRDefault="00C600E4" w:rsidP="00CE75FA">
            <w:pPr>
              <w:rPr>
                <w:sz w:val="20"/>
                <w:szCs w:val="20"/>
              </w:rPr>
            </w:pPr>
            <w:r w:rsidRPr="008B6E82">
              <w:rPr>
                <w:sz w:val="20"/>
                <w:szCs w:val="20"/>
              </w:rPr>
              <w:t>2.3 Organizzazione di eventi e spettacoli con luoghi, target differenziati, tenendo conto di persone in difficoltà</w:t>
            </w:r>
          </w:p>
        </w:tc>
        <w:tc>
          <w:tcPr>
            <w:tcW w:w="51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600E4" w:rsidRPr="008B6E82" w:rsidRDefault="00C600E4" w:rsidP="008B6E82">
            <w:pPr>
              <w:numPr>
                <w:ilvl w:val="0"/>
                <w:numId w:val="20"/>
              </w:numPr>
              <w:ind w:left="283" w:hanging="283"/>
              <w:rPr>
                <w:sz w:val="20"/>
                <w:szCs w:val="20"/>
              </w:rPr>
            </w:pPr>
            <w:r w:rsidRPr="008B6E82">
              <w:rPr>
                <w:sz w:val="20"/>
                <w:szCs w:val="20"/>
              </w:rPr>
              <w:t xml:space="preserve"> Dotazione dei materiali e delle attrezzature tecniche e loro utilizzo</w:t>
            </w:r>
          </w:p>
          <w:p w:rsidR="00C600E4" w:rsidRPr="008B6E82" w:rsidRDefault="00C600E4" w:rsidP="008B6E82">
            <w:pPr>
              <w:numPr>
                <w:ilvl w:val="0"/>
                <w:numId w:val="20"/>
              </w:numPr>
              <w:ind w:left="283" w:hanging="283"/>
              <w:rPr>
                <w:sz w:val="20"/>
                <w:szCs w:val="20"/>
              </w:rPr>
            </w:pPr>
            <w:r w:rsidRPr="008B6E82">
              <w:rPr>
                <w:sz w:val="20"/>
                <w:szCs w:val="20"/>
              </w:rPr>
              <w:t xml:space="preserve">Cosa succede da quando arriva le compagnie teatrali o i professionisti all’avvio dell’evento, criticità e norme comportamentali </w:t>
            </w:r>
          </w:p>
        </w:tc>
        <w:tc>
          <w:tcPr>
            <w:tcW w:w="70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600E4" w:rsidRPr="008B6E82" w:rsidRDefault="00C600E4" w:rsidP="00CE75FA">
            <w:pPr>
              <w:rPr>
                <w:sz w:val="20"/>
                <w:szCs w:val="20"/>
              </w:rPr>
            </w:pPr>
            <w:r w:rsidRPr="008B6E82">
              <w:rPr>
                <w:sz w:val="20"/>
                <w:szCs w:val="20"/>
              </w:rPr>
              <w:t>8</w:t>
            </w:r>
          </w:p>
        </w:tc>
      </w:tr>
      <w:tr w:rsidR="00C600E4" w:rsidRPr="008B6E82" w:rsidTr="00CE75FA">
        <w:tc>
          <w:tcPr>
            <w:tcW w:w="8670" w:type="dxa"/>
            <w:gridSpan w:val="2"/>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C600E4" w:rsidRPr="008B6E82" w:rsidRDefault="00C600E4" w:rsidP="00CE75FA">
            <w:pPr>
              <w:rPr>
                <w:sz w:val="20"/>
                <w:szCs w:val="20"/>
              </w:rPr>
            </w:pPr>
            <w:r w:rsidRPr="008B6E82">
              <w:rPr>
                <w:b/>
                <w:sz w:val="20"/>
                <w:szCs w:val="20"/>
              </w:rPr>
              <w:t>Modulo:</w:t>
            </w:r>
            <w:r w:rsidRPr="008B6E82">
              <w:rPr>
                <w:sz w:val="20"/>
                <w:szCs w:val="20"/>
              </w:rPr>
              <w:t xml:space="preserve"> conoscenza attività e beni culturali a Carpi e Soliera</w:t>
            </w:r>
          </w:p>
        </w:tc>
        <w:tc>
          <w:tcPr>
            <w:tcW w:w="705" w:type="dxa"/>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C600E4" w:rsidRPr="008B6E82" w:rsidRDefault="00C600E4" w:rsidP="00CE75FA">
            <w:pPr>
              <w:rPr>
                <w:sz w:val="20"/>
                <w:szCs w:val="20"/>
              </w:rPr>
            </w:pPr>
          </w:p>
        </w:tc>
      </w:tr>
      <w:tr w:rsidR="00C600E4" w:rsidRPr="008B6E82" w:rsidTr="00CE75FA">
        <w:tc>
          <w:tcPr>
            <w:tcW w:w="35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600E4" w:rsidRPr="008B6E82" w:rsidRDefault="00C600E4" w:rsidP="00CE75FA">
            <w:pPr>
              <w:rPr>
                <w:sz w:val="20"/>
                <w:szCs w:val="20"/>
              </w:rPr>
            </w:pPr>
            <w:r w:rsidRPr="008B6E82">
              <w:rPr>
                <w:sz w:val="20"/>
                <w:szCs w:val="20"/>
              </w:rPr>
              <w:t>Tutte le attività</w:t>
            </w:r>
          </w:p>
        </w:tc>
        <w:tc>
          <w:tcPr>
            <w:tcW w:w="51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600E4" w:rsidRPr="008B6E82" w:rsidRDefault="00C600E4" w:rsidP="00CE75FA">
            <w:pPr>
              <w:ind w:left="720" w:hanging="360"/>
              <w:rPr>
                <w:sz w:val="20"/>
                <w:szCs w:val="20"/>
              </w:rPr>
            </w:pPr>
            <w:r w:rsidRPr="008B6E82">
              <w:rPr>
                <w:sz w:val="20"/>
                <w:szCs w:val="20"/>
              </w:rPr>
              <w:t>Visite guidate</w:t>
            </w:r>
          </w:p>
        </w:tc>
        <w:tc>
          <w:tcPr>
            <w:tcW w:w="70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C600E4" w:rsidRPr="008B6E82" w:rsidRDefault="00C600E4" w:rsidP="00CE75FA">
            <w:pPr>
              <w:rPr>
                <w:sz w:val="20"/>
                <w:szCs w:val="20"/>
              </w:rPr>
            </w:pPr>
            <w:r w:rsidRPr="008B6E82">
              <w:rPr>
                <w:sz w:val="20"/>
                <w:szCs w:val="20"/>
              </w:rPr>
              <w:t>4</w:t>
            </w:r>
          </w:p>
        </w:tc>
      </w:tr>
    </w:tbl>
    <w:p w:rsidR="00C600E4" w:rsidRPr="008B6E82" w:rsidRDefault="00C600E4" w:rsidP="008B6E82">
      <w:pPr>
        <w:spacing w:after="120"/>
        <w:jc w:val="both"/>
        <w:rPr>
          <w:sz w:val="20"/>
          <w:szCs w:val="20"/>
        </w:rPr>
      </w:pPr>
    </w:p>
    <w:p w:rsidR="00C600E4" w:rsidRPr="008B6E82" w:rsidRDefault="00C600E4" w:rsidP="008B6E82">
      <w:pPr>
        <w:jc w:val="both"/>
        <w:rPr>
          <w:sz w:val="20"/>
          <w:szCs w:val="20"/>
        </w:rPr>
      </w:pPr>
      <w:r w:rsidRPr="008B6E82">
        <w:rPr>
          <w:sz w:val="20"/>
          <w:szCs w:val="20"/>
        </w:rPr>
        <w:t>A sostegno e completamento del percorso formativo verrà fornita a titolo di lettura complementare la documentazione specifica consistente principalmente in:</w:t>
      </w:r>
    </w:p>
    <w:p w:rsidR="00C600E4" w:rsidRPr="008B6E82" w:rsidRDefault="00C600E4" w:rsidP="008B6E82">
      <w:pPr>
        <w:numPr>
          <w:ilvl w:val="0"/>
          <w:numId w:val="15"/>
        </w:numPr>
        <w:suppressAutoHyphens/>
        <w:autoSpaceDN w:val="0"/>
        <w:ind w:left="0" w:firstLine="0"/>
        <w:jc w:val="both"/>
        <w:textAlignment w:val="baseline"/>
        <w:rPr>
          <w:sz w:val="20"/>
          <w:szCs w:val="20"/>
        </w:rPr>
      </w:pPr>
      <w:r w:rsidRPr="008B6E82">
        <w:rPr>
          <w:sz w:val="20"/>
          <w:szCs w:val="20"/>
        </w:rPr>
        <w:t>guida all’utilizzo della rete telematica e alla posta elettronica;</w:t>
      </w:r>
    </w:p>
    <w:p w:rsidR="00C600E4" w:rsidRPr="008B6E82" w:rsidRDefault="00C600E4" w:rsidP="008B6E82">
      <w:pPr>
        <w:numPr>
          <w:ilvl w:val="0"/>
          <w:numId w:val="15"/>
        </w:numPr>
        <w:suppressAutoHyphens/>
        <w:autoSpaceDN w:val="0"/>
        <w:ind w:left="0" w:firstLine="0"/>
        <w:jc w:val="both"/>
        <w:textAlignment w:val="baseline"/>
        <w:rPr>
          <w:sz w:val="20"/>
          <w:szCs w:val="20"/>
        </w:rPr>
      </w:pPr>
      <w:r w:rsidRPr="008B6E82">
        <w:rPr>
          <w:sz w:val="20"/>
          <w:szCs w:val="20"/>
        </w:rPr>
        <w:t>materiali per le esercitazioni pratiche.</w:t>
      </w:r>
    </w:p>
    <w:p w:rsidR="00C600E4" w:rsidRPr="008B6E82" w:rsidRDefault="00C600E4" w:rsidP="008B6E82">
      <w:pPr>
        <w:numPr>
          <w:ilvl w:val="0"/>
          <w:numId w:val="15"/>
        </w:numPr>
        <w:suppressAutoHyphens/>
        <w:autoSpaceDN w:val="0"/>
        <w:ind w:left="709" w:hanging="709"/>
        <w:jc w:val="both"/>
        <w:textAlignment w:val="baseline"/>
        <w:rPr>
          <w:sz w:val="20"/>
          <w:szCs w:val="20"/>
        </w:rPr>
      </w:pPr>
      <w:r w:rsidRPr="008B6E82">
        <w:rPr>
          <w:sz w:val="20"/>
          <w:szCs w:val="20"/>
        </w:rPr>
        <w:t>materiale di documentazione sulla relazione di aiuto, tutela, l’invalidità civile, il diritto previdenziale, l’assistenza, immigrazione ed emigrazione, diritto del lavoro, mercato del lavoro;</w:t>
      </w:r>
    </w:p>
    <w:p w:rsidR="00C600E4" w:rsidRPr="008B6E82" w:rsidRDefault="00C600E4" w:rsidP="008B6E82">
      <w:pPr>
        <w:numPr>
          <w:ilvl w:val="0"/>
          <w:numId w:val="15"/>
        </w:numPr>
        <w:suppressAutoHyphens/>
        <w:autoSpaceDN w:val="0"/>
        <w:ind w:left="0" w:firstLine="0"/>
        <w:jc w:val="both"/>
        <w:textAlignment w:val="baseline"/>
        <w:rPr>
          <w:sz w:val="20"/>
          <w:szCs w:val="20"/>
        </w:rPr>
      </w:pPr>
      <w:r w:rsidRPr="008B6E82">
        <w:rPr>
          <w:sz w:val="20"/>
          <w:szCs w:val="20"/>
        </w:rPr>
        <w:t>cartellina con blocco notes;</w:t>
      </w:r>
    </w:p>
    <w:p w:rsidR="00C600E4" w:rsidRPr="008B6E82" w:rsidRDefault="00C600E4" w:rsidP="008B6E82">
      <w:pPr>
        <w:numPr>
          <w:ilvl w:val="0"/>
          <w:numId w:val="15"/>
        </w:numPr>
        <w:suppressAutoHyphens/>
        <w:autoSpaceDN w:val="0"/>
        <w:ind w:left="0" w:firstLine="0"/>
        <w:jc w:val="both"/>
        <w:textAlignment w:val="baseline"/>
        <w:rPr>
          <w:sz w:val="20"/>
          <w:szCs w:val="20"/>
        </w:rPr>
      </w:pPr>
      <w:r w:rsidRPr="008B6E82">
        <w:rPr>
          <w:sz w:val="20"/>
          <w:szCs w:val="20"/>
        </w:rPr>
        <w:t>materiali per le esercitazioni pratiche.</w:t>
      </w:r>
    </w:p>
    <w:p w:rsidR="00C600E4" w:rsidRDefault="00C600E4" w:rsidP="007811B6">
      <w:pPr>
        <w:jc w:val="center"/>
        <w:rPr>
          <w:b/>
          <w:sz w:val="20"/>
          <w:szCs w:val="20"/>
          <w:highlight w:val="yellow"/>
        </w:rPr>
      </w:pPr>
    </w:p>
    <w:p w:rsidR="00C600E4" w:rsidRPr="00CE7293" w:rsidRDefault="00C600E4" w:rsidP="007811B6">
      <w:pPr>
        <w:jc w:val="center"/>
        <w:rPr>
          <w:b/>
          <w:sz w:val="20"/>
          <w:szCs w:val="20"/>
          <w:highlight w:val="yellow"/>
        </w:rPr>
      </w:pPr>
    </w:p>
    <w:p w:rsidR="00C600E4" w:rsidRPr="000D2D98" w:rsidRDefault="00C600E4" w:rsidP="007811B6">
      <w:pPr>
        <w:pBdr>
          <w:top w:val="single" w:sz="4" w:space="1" w:color="auto"/>
          <w:left w:val="single" w:sz="4" w:space="4" w:color="auto"/>
          <w:bottom w:val="single" w:sz="4" w:space="0" w:color="auto"/>
          <w:right w:val="single" w:sz="4" w:space="4" w:color="auto"/>
        </w:pBdr>
        <w:autoSpaceDE w:val="0"/>
        <w:rPr>
          <w:b/>
          <w:sz w:val="20"/>
          <w:szCs w:val="20"/>
        </w:rPr>
      </w:pPr>
      <w:r w:rsidRPr="000D2D98">
        <w:rPr>
          <w:b/>
          <w:sz w:val="20"/>
          <w:szCs w:val="20"/>
        </w:rPr>
        <w:t>TITOLO DEL PROGRAMMA DI INTERVENTO CUI FA CAPO IL PROGETTO:</w:t>
      </w:r>
    </w:p>
    <w:p w:rsidR="00C600E4" w:rsidRDefault="00C600E4" w:rsidP="007811B6">
      <w:pPr>
        <w:autoSpaceDE w:val="0"/>
        <w:rPr>
          <w:sz w:val="20"/>
          <w:szCs w:val="20"/>
          <w:highlight w:val="yellow"/>
        </w:rPr>
      </w:pPr>
    </w:p>
    <w:p w:rsidR="00C600E4" w:rsidRPr="008B6E82" w:rsidRDefault="00C600E4" w:rsidP="007811B6">
      <w:pPr>
        <w:autoSpaceDE w:val="0"/>
        <w:rPr>
          <w:sz w:val="20"/>
          <w:szCs w:val="20"/>
        </w:rPr>
      </w:pPr>
      <w:r w:rsidRPr="008B6E82">
        <w:rPr>
          <w:sz w:val="20"/>
          <w:szCs w:val="20"/>
        </w:rPr>
        <w:t>COMUNITA’ RESILIENTI</w:t>
      </w:r>
    </w:p>
    <w:p w:rsidR="00C600E4" w:rsidRPr="00CE7293" w:rsidRDefault="00C600E4" w:rsidP="007811B6">
      <w:pPr>
        <w:autoSpaceDE w:val="0"/>
        <w:rPr>
          <w:sz w:val="20"/>
          <w:szCs w:val="20"/>
          <w:highlight w:val="yellow"/>
        </w:rPr>
      </w:pPr>
    </w:p>
    <w:tbl>
      <w:tblPr>
        <w:tblW w:w="959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91"/>
      </w:tblGrid>
      <w:tr w:rsidR="00C600E4" w:rsidRPr="000D2D98" w:rsidTr="00D13E9D">
        <w:trPr>
          <w:trHeight w:val="496"/>
        </w:trPr>
        <w:tc>
          <w:tcPr>
            <w:tcW w:w="9591" w:type="dxa"/>
          </w:tcPr>
          <w:p w:rsidR="00C600E4" w:rsidRPr="008B6E82" w:rsidRDefault="00C600E4" w:rsidP="008B6E82">
            <w:pPr>
              <w:autoSpaceDE w:val="0"/>
              <w:ind w:left="-24"/>
              <w:rPr>
                <w:b/>
                <w:sz w:val="20"/>
                <w:szCs w:val="20"/>
              </w:rPr>
            </w:pPr>
            <w:r w:rsidRPr="000D2D98">
              <w:rPr>
                <w:b/>
                <w:sz w:val="20"/>
                <w:szCs w:val="20"/>
              </w:rPr>
              <w:t>OBIETTIVO/I AGENDA 2030 DELLE NAZIONI UNITE</w:t>
            </w:r>
            <w:r>
              <w:rPr>
                <w:b/>
                <w:sz w:val="20"/>
                <w:szCs w:val="20"/>
              </w:rPr>
              <w:t>:</w:t>
            </w:r>
            <w:r w:rsidRPr="000D2D98">
              <w:rPr>
                <w:b/>
                <w:sz w:val="20"/>
                <w:szCs w:val="20"/>
              </w:rPr>
              <w:t xml:space="preserve"> </w:t>
            </w:r>
          </w:p>
        </w:tc>
      </w:tr>
    </w:tbl>
    <w:p w:rsidR="00C600E4" w:rsidRDefault="00C600E4" w:rsidP="007811B6">
      <w:pPr>
        <w:autoSpaceDE w:val="0"/>
        <w:rPr>
          <w:sz w:val="20"/>
          <w:szCs w:val="20"/>
        </w:rPr>
      </w:pPr>
    </w:p>
    <w:p w:rsidR="00C600E4" w:rsidRPr="008B6E82" w:rsidRDefault="00C600E4" w:rsidP="008B6E82">
      <w:pPr>
        <w:autoSpaceDE w:val="0"/>
        <w:autoSpaceDN w:val="0"/>
        <w:adjustRightInd w:val="0"/>
        <w:jc w:val="both"/>
        <w:rPr>
          <w:rFonts w:eastAsia="Times New Roman"/>
          <w:bCs/>
          <w:sz w:val="20"/>
          <w:szCs w:val="20"/>
        </w:rPr>
      </w:pPr>
      <w:r w:rsidRPr="008B6E82">
        <w:rPr>
          <w:rFonts w:eastAsia="Times New Roman"/>
          <w:bCs/>
          <w:sz w:val="20"/>
          <w:szCs w:val="20"/>
        </w:rPr>
        <w:t>Obiettivo 4: fornire un’educazione di qualità, equa e inclusiva, e un’opportunità di apprendimento per tutti.</w:t>
      </w:r>
    </w:p>
    <w:p w:rsidR="00C600E4" w:rsidRPr="008B6E82" w:rsidRDefault="00C600E4" w:rsidP="008B6E82">
      <w:pPr>
        <w:autoSpaceDE w:val="0"/>
        <w:autoSpaceDN w:val="0"/>
        <w:adjustRightInd w:val="0"/>
        <w:jc w:val="both"/>
        <w:rPr>
          <w:rFonts w:eastAsia="Times New Roman"/>
          <w:bCs/>
          <w:sz w:val="20"/>
          <w:szCs w:val="20"/>
        </w:rPr>
      </w:pPr>
      <w:r w:rsidRPr="008B6E82">
        <w:rPr>
          <w:rFonts w:eastAsia="Times New Roman"/>
          <w:bCs/>
          <w:sz w:val="20"/>
          <w:szCs w:val="20"/>
        </w:rPr>
        <w:t>Target di riferimento a cui puntano i progetti:</w:t>
      </w:r>
    </w:p>
    <w:p w:rsidR="00C600E4" w:rsidRPr="008B6E82" w:rsidRDefault="00C600E4" w:rsidP="008B6E82">
      <w:pPr>
        <w:widowControl w:val="0"/>
        <w:numPr>
          <w:ilvl w:val="0"/>
          <w:numId w:val="1"/>
        </w:numPr>
        <w:suppressAutoHyphens/>
        <w:autoSpaceDE w:val="0"/>
        <w:autoSpaceDN w:val="0"/>
        <w:ind w:left="0" w:firstLine="0"/>
        <w:jc w:val="both"/>
        <w:textAlignment w:val="baseline"/>
        <w:rPr>
          <w:bCs/>
          <w:sz w:val="20"/>
          <w:szCs w:val="20"/>
          <w:shd w:val="clear" w:color="auto" w:fill="FFFFFF"/>
        </w:rPr>
      </w:pPr>
      <w:r w:rsidRPr="008B6E82">
        <w:rPr>
          <w:bCs/>
          <w:sz w:val="20"/>
          <w:szCs w:val="20"/>
          <w:shd w:val="clear" w:color="auto" w:fill="FFFFFF"/>
        </w:rPr>
        <w:t>4.4 Entro il 2030, aumentare sostanzialmente il numero di giovani e adulti che abbiano le competenze necessarie, incluse le competenze tecniche e professionali, per l’occupazione, per lavori dignitosi e per la capacità imprenditoriale.</w:t>
      </w:r>
    </w:p>
    <w:p w:rsidR="00C600E4" w:rsidRPr="008B6E82" w:rsidRDefault="00C600E4" w:rsidP="008B6E82">
      <w:pPr>
        <w:widowControl w:val="0"/>
        <w:numPr>
          <w:ilvl w:val="0"/>
          <w:numId w:val="1"/>
        </w:numPr>
        <w:suppressAutoHyphens/>
        <w:autoSpaceDE w:val="0"/>
        <w:autoSpaceDN w:val="0"/>
        <w:ind w:left="0" w:firstLine="0"/>
        <w:jc w:val="both"/>
        <w:textAlignment w:val="baseline"/>
        <w:rPr>
          <w:bCs/>
          <w:sz w:val="20"/>
          <w:szCs w:val="20"/>
        </w:rPr>
      </w:pPr>
      <w:r w:rsidRPr="008B6E82">
        <w:rPr>
          <w:bCs/>
          <w:sz w:val="20"/>
          <w:szCs w:val="20"/>
          <w:shd w:val="clear" w:color="auto" w:fill="FFFFFF"/>
        </w:rPr>
        <w:t>4.6 Entro il 2030, assicurarsi che tutti i giovani e una parte sostanziale di adulti, uomini e donne, raggiungano l’alfabetizzazione e l’abilità di calcolo.</w:t>
      </w:r>
    </w:p>
    <w:p w:rsidR="00C600E4" w:rsidRPr="008B6E82" w:rsidRDefault="00C600E4" w:rsidP="008B6E82">
      <w:pPr>
        <w:widowControl w:val="0"/>
        <w:numPr>
          <w:ilvl w:val="0"/>
          <w:numId w:val="1"/>
        </w:numPr>
        <w:suppressAutoHyphens/>
        <w:autoSpaceDE w:val="0"/>
        <w:autoSpaceDN w:val="0"/>
        <w:ind w:left="0" w:firstLine="0"/>
        <w:jc w:val="both"/>
        <w:textAlignment w:val="baseline"/>
        <w:rPr>
          <w:bCs/>
          <w:sz w:val="20"/>
          <w:szCs w:val="20"/>
        </w:rPr>
      </w:pPr>
      <w:r w:rsidRPr="008B6E82">
        <w:rPr>
          <w:bCs/>
          <w:sz w:val="20"/>
          <w:szCs w:val="20"/>
          <w:shd w:val="clear" w:color="auto" w:fill="FFFFFF"/>
        </w:rPr>
        <w:t>4.7 Garantire entro il 2030 che tutti i discenti acquisiscano la conoscenza e le competenze necessarie a promuovere lo sviluppo sostenibile, anche tramite un’educazione volta ad uno sviluppo e uno stile di vita sostenibile, ai diritti umani, alla parità di genere, alla promozione di una cultura pacifica e non violenta, alla cittadinanza globale e alla valorizzazione delle diversità culturali e del contributo della cultura allo sviluppo sostenibile.</w:t>
      </w:r>
    </w:p>
    <w:p w:rsidR="00C600E4" w:rsidRPr="008B6E82" w:rsidRDefault="00C600E4" w:rsidP="008B6E82">
      <w:pPr>
        <w:autoSpaceDE w:val="0"/>
        <w:autoSpaceDN w:val="0"/>
        <w:adjustRightInd w:val="0"/>
        <w:jc w:val="both"/>
        <w:rPr>
          <w:rFonts w:eastAsia="Times New Roman"/>
          <w:bCs/>
          <w:sz w:val="20"/>
          <w:szCs w:val="20"/>
        </w:rPr>
      </w:pPr>
    </w:p>
    <w:p w:rsidR="00C600E4" w:rsidRPr="008B6E82" w:rsidRDefault="00C600E4" w:rsidP="008B6E82">
      <w:pPr>
        <w:autoSpaceDE w:val="0"/>
        <w:autoSpaceDN w:val="0"/>
        <w:adjustRightInd w:val="0"/>
        <w:jc w:val="both"/>
        <w:rPr>
          <w:rFonts w:eastAsia="Times New Roman"/>
          <w:bCs/>
          <w:sz w:val="20"/>
          <w:szCs w:val="20"/>
        </w:rPr>
      </w:pPr>
      <w:r w:rsidRPr="008B6E82">
        <w:rPr>
          <w:rFonts w:eastAsia="Times New Roman"/>
          <w:bCs/>
          <w:sz w:val="20"/>
          <w:szCs w:val="20"/>
        </w:rPr>
        <w:t>Obiettivo 10: ridurre l’ineguaglianza all’interno di e fra le Nazioni.</w:t>
      </w:r>
    </w:p>
    <w:p w:rsidR="00C600E4" w:rsidRPr="008B6E82" w:rsidRDefault="00C600E4" w:rsidP="008B6E82">
      <w:pPr>
        <w:autoSpaceDE w:val="0"/>
        <w:autoSpaceDN w:val="0"/>
        <w:adjustRightInd w:val="0"/>
        <w:jc w:val="both"/>
        <w:rPr>
          <w:rFonts w:eastAsia="Times New Roman"/>
          <w:bCs/>
          <w:sz w:val="20"/>
          <w:szCs w:val="20"/>
        </w:rPr>
      </w:pPr>
      <w:r w:rsidRPr="008B6E82">
        <w:rPr>
          <w:rFonts w:eastAsia="Times New Roman"/>
          <w:bCs/>
          <w:sz w:val="20"/>
          <w:szCs w:val="20"/>
        </w:rPr>
        <w:t>Target di riferimento a cui puntano i progetti:</w:t>
      </w:r>
    </w:p>
    <w:p w:rsidR="00C600E4" w:rsidRPr="008B6E82" w:rsidRDefault="00C600E4" w:rsidP="008B6E82">
      <w:pPr>
        <w:numPr>
          <w:ilvl w:val="0"/>
          <w:numId w:val="22"/>
        </w:numPr>
        <w:suppressAutoHyphens/>
        <w:jc w:val="both"/>
        <w:rPr>
          <w:bCs/>
          <w:sz w:val="20"/>
          <w:szCs w:val="20"/>
        </w:rPr>
      </w:pPr>
      <w:r w:rsidRPr="008B6E82">
        <w:rPr>
          <w:bCs/>
          <w:sz w:val="20"/>
          <w:szCs w:val="20"/>
        </w:rPr>
        <w:t>n. 10.2 che prevede di potenziare e promuovere l’inclusione sociale, economica e politica di tutti, a prescindere da età, sesso, disabilità, razza, etnia, origine, religione, stato economico o altro.</w:t>
      </w:r>
    </w:p>
    <w:p w:rsidR="00C600E4" w:rsidRPr="008B6E82" w:rsidRDefault="00C600E4" w:rsidP="008B6E82">
      <w:pPr>
        <w:numPr>
          <w:ilvl w:val="0"/>
          <w:numId w:val="22"/>
        </w:numPr>
        <w:suppressAutoHyphens/>
        <w:jc w:val="both"/>
        <w:rPr>
          <w:bCs/>
          <w:sz w:val="20"/>
          <w:szCs w:val="20"/>
        </w:rPr>
      </w:pPr>
      <w:r w:rsidRPr="008B6E82">
        <w:rPr>
          <w:bCs/>
          <w:sz w:val="20"/>
          <w:szCs w:val="20"/>
        </w:rPr>
        <w:t>n. 10.4 che invita ad adottare politiche, in particolare fiscali, salariali e di protezione sociale, per raggiungere progressivamente una maggior uguaglianza</w:t>
      </w:r>
    </w:p>
    <w:p w:rsidR="00C600E4" w:rsidRDefault="00C600E4" w:rsidP="007811B6">
      <w:pPr>
        <w:autoSpaceDE w:val="0"/>
        <w:rPr>
          <w:sz w:val="20"/>
          <w:szCs w:val="20"/>
        </w:rPr>
      </w:pPr>
    </w:p>
    <w:p w:rsidR="00C600E4" w:rsidRPr="000D2D98" w:rsidRDefault="00C600E4" w:rsidP="007811B6">
      <w:pPr>
        <w:autoSpaceDE w:val="0"/>
        <w:rPr>
          <w:sz w:val="20"/>
          <w:szCs w:val="20"/>
        </w:rPr>
      </w:pPr>
    </w:p>
    <w:p w:rsidR="00C600E4" w:rsidRPr="000D2D98" w:rsidRDefault="00C600E4" w:rsidP="007811B6">
      <w:pPr>
        <w:pBdr>
          <w:top w:val="single" w:sz="4" w:space="1" w:color="auto"/>
          <w:left w:val="single" w:sz="4" w:space="4" w:color="auto"/>
          <w:bottom w:val="single" w:sz="4" w:space="1" w:color="auto"/>
          <w:right w:val="single" w:sz="4" w:space="4" w:color="auto"/>
        </w:pBdr>
        <w:autoSpaceDE w:val="0"/>
        <w:rPr>
          <w:b/>
          <w:sz w:val="20"/>
          <w:szCs w:val="20"/>
        </w:rPr>
      </w:pPr>
      <w:r w:rsidRPr="000D2D98">
        <w:rPr>
          <w:b/>
          <w:sz w:val="20"/>
          <w:szCs w:val="20"/>
        </w:rPr>
        <w:t>AMBITO DI AZIONE DEL PROGRAMMA:</w:t>
      </w:r>
    </w:p>
    <w:p w:rsidR="00C600E4" w:rsidRDefault="00C600E4" w:rsidP="007811B6">
      <w:pPr>
        <w:jc w:val="center"/>
        <w:rPr>
          <w:b/>
          <w:sz w:val="20"/>
          <w:szCs w:val="20"/>
          <w:highlight w:val="yellow"/>
        </w:rPr>
      </w:pPr>
    </w:p>
    <w:p w:rsidR="00C600E4" w:rsidRPr="008B6E82" w:rsidRDefault="00C600E4" w:rsidP="008B6E82">
      <w:pPr>
        <w:pStyle w:val="TableParagraph"/>
        <w:spacing w:before="1"/>
        <w:ind w:right="217"/>
        <w:jc w:val="both"/>
        <w:rPr>
          <w:color w:val="000000"/>
          <w:sz w:val="20"/>
          <w:szCs w:val="20"/>
        </w:rPr>
      </w:pPr>
      <w:r w:rsidRPr="008B6E82">
        <w:rPr>
          <w:sz w:val="20"/>
          <w:szCs w:val="20"/>
        </w:rPr>
        <w:t>Settore: D - Patrimonio storico, artistico e culturali ed in particolare D- 1. Cura e conservazione biblioteche, D-4. Valorizzazione sistema museale pubblico e privato D-5 – Tutela e valorizzazione dei beni storici, artistici e culturali…</w:t>
      </w:r>
    </w:p>
    <w:p w:rsidR="00C600E4" w:rsidRPr="008B6E82" w:rsidRDefault="00C600E4" w:rsidP="008B6E82">
      <w:pPr>
        <w:pStyle w:val="TableParagraph"/>
        <w:spacing w:before="1"/>
        <w:ind w:right="217"/>
        <w:jc w:val="both"/>
        <w:rPr>
          <w:color w:val="000000"/>
          <w:sz w:val="20"/>
          <w:szCs w:val="20"/>
        </w:rPr>
      </w:pPr>
      <w:r w:rsidRPr="008B6E82">
        <w:rPr>
          <w:sz w:val="20"/>
          <w:szCs w:val="20"/>
        </w:rPr>
        <w:t>Settore E - Educazione e promozione culturale, paesaggistica, ambientale, del turismo sostenibile e sociale e dello sport Educazione E-4. Animazione di comunità, E-2. Animazione culturale verso giovani, E-16: Educazione e promozione dei diritti del cittadino, E- 21: Attività artistiche (cinema, teatro, fotografia e arti visive...) finalizzate a processi di inclusione…</w:t>
      </w:r>
    </w:p>
    <w:p w:rsidR="00C600E4" w:rsidRDefault="00C600E4" w:rsidP="007811B6">
      <w:pPr>
        <w:jc w:val="center"/>
        <w:rPr>
          <w:b/>
          <w:sz w:val="20"/>
          <w:szCs w:val="20"/>
          <w:highlight w:val="yellow"/>
        </w:rPr>
      </w:pPr>
    </w:p>
    <w:p w:rsidR="00C600E4" w:rsidRPr="00CE7293" w:rsidRDefault="00C600E4" w:rsidP="007811B6">
      <w:pPr>
        <w:jc w:val="center"/>
        <w:rPr>
          <w:b/>
          <w:sz w:val="20"/>
          <w:szCs w:val="20"/>
          <w:highlight w:val="yellow"/>
        </w:rPr>
      </w:pPr>
    </w:p>
    <w:p w:rsidR="00C600E4" w:rsidRPr="000D2D98" w:rsidRDefault="00C600E4" w:rsidP="00D13E9D">
      <w:pPr>
        <w:rPr>
          <w:b/>
          <w:sz w:val="20"/>
          <w:szCs w:val="20"/>
        </w:rPr>
      </w:pPr>
      <w:r w:rsidRPr="000D2D98">
        <w:rPr>
          <w:b/>
          <w:sz w:val="20"/>
          <w:szCs w:val="20"/>
        </w:rPr>
        <w:t>DA COMPILARE SOLO SE IL PROGETTO PREVEDE ULTERIORI MISURE</w:t>
      </w:r>
      <w:r>
        <w:rPr>
          <w:b/>
          <w:sz w:val="20"/>
          <w:szCs w:val="20"/>
        </w:rPr>
        <w:t xml:space="preserve"> </w:t>
      </w:r>
      <w:r w:rsidRPr="00D13E9D">
        <w:rPr>
          <w:b/>
          <w:sz w:val="20"/>
          <w:szCs w:val="20"/>
        </w:rPr>
        <w:t>AGGIUNTIVE</w:t>
      </w:r>
      <w:r w:rsidRPr="000D2D98">
        <w:rPr>
          <w:b/>
          <w:sz w:val="20"/>
          <w:szCs w:val="20"/>
        </w:rPr>
        <w:t xml:space="preserve"> </w:t>
      </w:r>
    </w:p>
    <w:p w:rsidR="00C600E4" w:rsidRPr="00CE7293" w:rsidRDefault="00C600E4" w:rsidP="007811B6">
      <w:pPr>
        <w:rPr>
          <w:bCs/>
          <w:sz w:val="20"/>
          <w:szCs w:val="20"/>
          <w:highlight w:val="yellow"/>
        </w:rPr>
      </w:pPr>
    </w:p>
    <w:p w:rsidR="00C600E4" w:rsidRPr="000D2D98" w:rsidRDefault="00C600E4" w:rsidP="007811B6">
      <w:pPr>
        <w:pBdr>
          <w:top w:val="single" w:sz="4" w:space="1" w:color="auto"/>
          <w:left w:val="single" w:sz="4" w:space="4" w:color="auto"/>
          <w:bottom w:val="single" w:sz="4" w:space="1" w:color="auto"/>
          <w:right w:val="single" w:sz="4" w:space="4" w:color="auto"/>
        </w:pBdr>
        <w:autoSpaceDE w:val="0"/>
        <w:rPr>
          <w:b/>
          <w:sz w:val="20"/>
          <w:szCs w:val="20"/>
        </w:rPr>
      </w:pPr>
      <w:r w:rsidRPr="000D2D98">
        <w:rPr>
          <w:b/>
          <w:sz w:val="20"/>
          <w:szCs w:val="20"/>
        </w:rPr>
        <w:t xml:space="preserve">PARTECIPAZIONE DI GIOVANI CON MINORI OPPORTUNITA’  </w:t>
      </w:r>
    </w:p>
    <w:p w:rsidR="00C600E4" w:rsidRDefault="00C600E4" w:rsidP="007811B6">
      <w:pPr>
        <w:autoSpaceDE w:val="0"/>
        <w:rPr>
          <w:b/>
          <w:sz w:val="20"/>
          <w:szCs w:val="20"/>
          <w:highlight w:val="yellow"/>
        </w:rPr>
      </w:pPr>
    </w:p>
    <w:p w:rsidR="00C600E4" w:rsidRPr="008B6E82" w:rsidRDefault="00C600E4" w:rsidP="007811B6">
      <w:pPr>
        <w:autoSpaceDE w:val="0"/>
        <w:rPr>
          <w:b/>
          <w:sz w:val="20"/>
          <w:szCs w:val="20"/>
        </w:rPr>
      </w:pPr>
      <w:r w:rsidRPr="008B6E82">
        <w:rPr>
          <w:b/>
          <w:sz w:val="20"/>
          <w:szCs w:val="20"/>
        </w:rPr>
        <w:t>sono previsti n. 2 posti riservati a GMO per condizione economica. Non è prevista copertura assicurativa integrativa</w:t>
      </w:r>
    </w:p>
    <w:p w:rsidR="00C600E4" w:rsidRPr="008B6E82" w:rsidRDefault="00C600E4" w:rsidP="008B6E82">
      <w:pPr>
        <w:spacing w:before="120" w:after="120"/>
        <w:jc w:val="both"/>
        <w:rPr>
          <w:sz w:val="20"/>
          <w:szCs w:val="20"/>
        </w:rPr>
      </w:pPr>
      <w:r w:rsidRPr="008B6E82">
        <w:rPr>
          <w:sz w:val="20"/>
          <w:szCs w:val="20"/>
        </w:rPr>
        <w:t>L’attività di promozione rientra in quella concordata nell’ambito Copresc (descritta in sede di programma e nell’accordo di rete con il Copresc). Si agirà sul web e sui social a disposizione dell’ente e degli enti di accoglienza del progetto. Saranno coinvolti i centri di aggregazione giovanile e le realtà territoriali (come parrocchie, polisportive, associazioni di volontariato) che hanno rapporti con giovani con minori opportunità. Con tutti questi spazi aggregativi sono consolidati i rapporti di collaborazione che permetteranno di individuare con più facilità il target di riferimento del progetto. Saranno attivati, inoltre, operatori di progetti di prossimità per intercettare giovani dei gruppi informali che hanno scarsi o nulli rapporti con realtà organizzate. Questi operatori andranno direttamente sui luoghi di incontro (come piazze, parchi, strade) dei giovani per entrare in contatto diretto con loro e presentare l’opportunità del servizio civile, come del resto già sperimentato per i bandi precedenti. Oltre a portare il materiale cartaceo, gli operatori avranno la possibilità di parlare direttamente con i ragazzi spiegando e approfondendo il progetto e le diverse opportunità di impiego, dialogando sul valore del servizio civile. Questi operatori di prossimità potranno svolgere anche un’attività di accompagnamento di questi giovani:</w:t>
      </w:r>
    </w:p>
    <w:p w:rsidR="00C600E4" w:rsidRPr="008B6E82" w:rsidRDefault="00C600E4" w:rsidP="008B6E82">
      <w:pPr>
        <w:spacing w:before="120" w:after="120"/>
        <w:jc w:val="both"/>
        <w:rPr>
          <w:sz w:val="20"/>
          <w:szCs w:val="20"/>
        </w:rPr>
      </w:pPr>
      <w:r w:rsidRPr="008B6E82">
        <w:rPr>
          <w:sz w:val="20"/>
          <w:szCs w:val="20"/>
        </w:rPr>
        <w:t>a) allo sportello Copresc per una conoscenza generale di tutti i progetti attivi di servizio civile sul territorio;</w:t>
      </w:r>
    </w:p>
    <w:p w:rsidR="00C600E4" w:rsidRPr="008B6E82" w:rsidRDefault="00C600E4" w:rsidP="008B6E82">
      <w:pPr>
        <w:spacing w:before="120" w:after="120"/>
        <w:jc w:val="both"/>
        <w:rPr>
          <w:sz w:val="20"/>
          <w:szCs w:val="20"/>
        </w:rPr>
      </w:pPr>
      <w:r w:rsidRPr="008B6E82">
        <w:rPr>
          <w:sz w:val="20"/>
          <w:szCs w:val="20"/>
        </w:rPr>
        <w:t>b) nelle sedi specifiche di svolgimento del servizio civile per farli prendere direttamente contatto con gli operatori e con le attività previste in modo che si produca una conoscenza diretta e approfondita di ogni singola opportunità di servizio;</w:t>
      </w:r>
    </w:p>
    <w:p w:rsidR="00C600E4" w:rsidRPr="008B6E82" w:rsidRDefault="00C600E4" w:rsidP="008B6E82">
      <w:pPr>
        <w:spacing w:before="120" w:after="120"/>
        <w:jc w:val="both"/>
        <w:rPr>
          <w:sz w:val="20"/>
          <w:szCs w:val="20"/>
        </w:rPr>
      </w:pPr>
      <w:r w:rsidRPr="008B6E82">
        <w:rPr>
          <w:sz w:val="20"/>
          <w:szCs w:val="20"/>
        </w:rPr>
        <w:t>c) infine potranno essere di sostegno nella presentazione della domanda da parte del giovane.</w:t>
      </w:r>
    </w:p>
    <w:p w:rsidR="00C600E4" w:rsidRPr="008B6E82" w:rsidRDefault="00C600E4" w:rsidP="008B6E82">
      <w:pPr>
        <w:spacing w:line="360" w:lineRule="auto"/>
        <w:ind w:left="567"/>
        <w:jc w:val="both"/>
        <w:rPr>
          <w:sz w:val="20"/>
          <w:szCs w:val="20"/>
        </w:rPr>
      </w:pPr>
    </w:p>
    <w:p w:rsidR="00C600E4" w:rsidRPr="008B6E82" w:rsidRDefault="00C600E4" w:rsidP="008B6E82">
      <w:pPr>
        <w:pStyle w:val="ListParagraph"/>
        <w:tabs>
          <w:tab w:val="left" w:pos="932"/>
        </w:tabs>
        <w:spacing w:after="0" w:line="240" w:lineRule="auto"/>
        <w:ind w:left="0"/>
        <w:jc w:val="both"/>
        <w:rPr>
          <w:b/>
          <w:sz w:val="20"/>
          <w:szCs w:val="20"/>
        </w:rPr>
      </w:pPr>
      <w:r w:rsidRPr="008B6E82">
        <w:rPr>
          <w:b/>
          <w:sz w:val="20"/>
          <w:szCs w:val="20"/>
        </w:rPr>
        <w:t>19.4) Indicazione delle ulteriori risorse umane e strumentali e/o delle iniziative e/o delle misure di sostegno volte ad accompagnare gli operatori volontari con minori opportunità nello svolgimento delle attività progettuali. (*)</w:t>
      </w:r>
    </w:p>
    <w:p w:rsidR="00C600E4" w:rsidRPr="008B6E82" w:rsidRDefault="00C600E4" w:rsidP="008B6E82">
      <w:pPr>
        <w:spacing w:before="120" w:after="120"/>
        <w:jc w:val="both"/>
        <w:rPr>
          <w:sz w:val="20"/>
          <w:szCs w:val="20"/>
        </w:rPr>
      </w:pPr>
      <w:r w:rsidRPr="008B6E82">
        <w:rPr>
          <w:sz w:val="20"/>
          <w:szCs w:val="20"/>
        </w:rPr>
        <w:t>Il Comune di Modena attiva una figura di tutor (non accreditata) dedicata a seguire tutti i volontari dei progetti con un rapporto diretto costante teso a intercettare tempestivamente le criticità che possono insorgere nel rapporto tra volontari e struttura, ma anche per cogliere gli elementi di fragilità che possono demotivare i volontari. Il tutor collabora strettamente e costantemente con le figure degli OLP per favorire il benessere dei volontari e il loro inserimento più complessivo e per intervenire tempestivamente quando si pongono delle situazioni di criticità. L’esperienza ha dimostrato che questa figura di tutor riesce ad essere di supporto in particolare a quei ragazzi con più fragilità e con minori strumenti personali. Ogni volontario avrà a sua disposizione un proprio spazio nella sede in modo che si senta parte del contesto, in cui possa usare tutte le strumentazioni a disposizione e in cui possa essere accolto con attenzione e empatia di tutti gli operatori oltre alla figura dell’OLP. Il progetto attiva un percorso di formazione specifica per la quale sono coinvolti formatori con esperienza nell’agevolare la partecipazione di tutti i ragazzi, anche quelli con minori opportunità. Sono poi previste attività di gruppo tese a programmare e realizzare delle attività e degli eventi nelle quali i conduttori saranno attenti a non lasciare da parte nessuno e a valorizzare il contributo di tutti. Il progetto attiva un periodo di tutoraggio con una realtà (ERGO) con provata esperienza nel seguire giovani con diversi tragitti formativi e quindi in grado di essere in grado nel sostenere chi ha meno strumenti personali e professionali. Infine, l’ente partner Formodena, che produrrà la certificazione delle competenze acquisite, potrà completare il sostegno nell’uscita proprio dei ragazzi con minori opportunità dal servizio civile verso l’inserimento nel mondo del lavoro</w:t>
      </w:r>
    </w:p>
    <w:p w:rsidR="00C600E4" w:rsidRPr="008B6E82" w:rsidRDefault="00C600E4" w:rsidP="008B6E82">
      <w:pPr>
        <w:pStyle w:val="ListParagraph"/>
        <w:widowControl w:val="0"/>
        <w:tabs>
          <w:tab w:val="left" w:pos="851"/>
        </w:tabs>
        <w:spacing w:after="0" w:line="240" w:lineRule="auto"/>
        <w:ind w:left="0"/>
        <w:jc w:val="both"/>
        <w:rPr>
          <w:sz w:val="20"/>
          <w:szCs w:val="20"/>
        </w:rPr>
      </w:pPr>
      <w:r w:rsidRPr="008B6E82">
        <w:rPr>
          <w:sz w:val="20"/>
          <w:szCs w:val="20"/>
        </w:rPr>
        <w:t>Iniziative specifiche che li riguardano e si intendono organizzare a loro sostegno, aggiuntive a quelle previste per gli altri volontari, sono quelle legate a:</w:t>
      </w:r>
    </w:p>
    <w:p w:rsidR="00C600E4" w:rsidRPr="008B6E82" w:rsidRDefault="00C600E4" w:rsidP="008B6E82">
      <w:pPr>
        <w:pStyle w:val="ListParagraph"/>
        <w:widowControl w:val="0"/>
        <w:tabs>
          <w:tab w:val="left" w:pos="851"/>
        </w:tabs>
        <w:spacing w:after="0" w:line="240" w:lineRule="auto"/>
        <w:ind w:left="0"/>
        <w:jc w:val="both"/>
        <w:rPr>
          <w:sz w:val="20"/>
          <w:szCs w:val="20"/>
        </w:rPr>
      </w:pPr>
      <w:r w:rsidRPr="008B6E82">
        <w:rPr>
          <w:sz w:val="20"/>
          <w:szCs w:val="20"/>
        </w:rPr>
        <w:t>- servizio di ascolto ed orientamento lavorativo e dei servizi esistenti;</w:t>
      </w:r>
    </w:p>
    <w:p w:rsidR="00C600E4" w:rsidRPr="008B6E82" w:rsidRDefault="00C600E4" w:rsidP="008B6E82">
      <w:pPr>
        <w:pStyle w:val="ListParagraph"/>
        <w:widowControl w:val="0"/>
        <w:tabs>
          <w:tab w:val="left" w:pos="851"/>
        </w:tabs>
        <w:spacing w:after="0" w:line="240" w:lineRule="auto"/>
        <w:ind w:left="0"/>
        <w:jc w:val="both"/>
        <w:rPr>
          <w:sz w:val="20"/>
          <w:szCs w:val="20"/>
        </w:rPr>
      </w:pPr>
      <w:r w:rsidRPr="008B6E82">
        <w:rPr>
          <w:sz w:val="20"/>
          <w:szCs w:val="20"/>
        </w:rPr>
        <w:t>- monitoraggio specifico delle loro attività da parte degli operatori di sede e sviluppo tramite il Tutoraggio previsto dalla voce 21.</w:t>
      </w:r>
    </w:p>
    <w:p w:rsidR="00C600E4" w:rsidRDefault="00C600E4" w:rsidP="007811B6">
      <w:pPr>
        <w:autoSpaceDE w:val="0"/>
        <w:rPr>
          <w:b/>
          <w:sz w:val="20"/>
          <w:szCs w:val="20"/>
          <w:highlight w:val="yellow"/>
        </w:rPr>
      </w:pPr>
    </w:p>
    <w:p w:rsidR="00C600E4" w:rsidRDefault="00C600E4" w:rsidP="007811B6">
      <w:pPr>
        <w:autoSpaceDE w:val="0"/>
        <w:rPr>
          <w:b/>
          <w:sz w:val="20"/>
          <w:szCs w:val="20"/>
          <w:highlight w:val="yellow"/>
        </w:rPr>
      </w:pPr>
    </w:p>
    <w:p w:rsidR="00C600E4" w:rsidRDefault="00C600E4" w:rsidP="00D13E9D">
      <w:pPr>
        <w:pBdr>
          <w:top w:val="single" w:sz="4" w:space="1" w:color="auto"/>
          <w:left w:val="single" w:sz="4" w:space="4" w:color="auto"/>
          <w:bottom w:val="single" w:sz="4" w:space="1" w:color="auto"/>
          <w:right w:val="single" w:sz="4" w:space="4" w:color="auto"/>
        </w:pBdr>
        <w:autoSpaceDE w:val="0"/>
        <w:rPr>
          <w:bCs/>
          <w:sz w:val="20"/>
          <w:szCs w:val="20"/>
        </w:rPr>
      </w:pPr>
      <w:r w:rsidRPr="009B1071">
        <w:rPr>
          <w:b/>
          <w:sz w:val="20"/>
          <w:szCs w:val="20"/>
        </w:rPr>
        <w:t xml:space="preserve">SVOLGIMENTO DI UN PERIODO </w:t>
      </w:r>
      <w:r>
        <w:rPr>
          <w:b/>
          <w:sz w:val="20"/>
          <w:szCs w:val="20"/>
        </w:rPr>
        <w:t xml:space="preserve">DI ERVIZIO </w:t>
      </w:r>
      <w:r w:rsidRPr="009B1071">
        <w:rPr>
          <w:b/>
          <w:sz w:val="20"/>
          <w:szCs w:val="20"/>
        </w:rPr>
        <w:t>IN UN</w:t>
      </w:r>
      <w:r>
        <w:rPr>
          <w:b/>
          <w:sz w:val="20"/>
          <w:szCs w:val="20"/>
        </w:rPr>
        <w:t>O DEI</w:t>
      </w:r>
      <w:r w:rsidRPr="009B1071">
        <w:rPr>
          <w:b/>
          <w:sz w:val="20"/>
          <w:szCs w:val="20"/>
        </w:rPr>
        <w:t xml:space="preserve"> PAES</w:t>
      </w:r>
      <w:r>
        <w:rPr>
          <w:b/>
          <w:sz w:val="20"/>
          <w:szCs w:val="20"/>
        </w:rPr>
        <w:t>I MEMBRI DELL’</w:t>
      </w:r>
      <w:r w:rsidRPr="009B1071">
        <w:rPr>
          <w:b/>
          <w:sz w:val="20"/>
          <w:szCs w:val="20"/>
        </w:rPr>
        <w:t>U</w:t>
      </w:r>
      <w:r>
        <w:rPr>
          <w:b/>
          <w:sz w:val="20"/>
          <w:szCs w:val="20"/>
        </w:rPr>
        <w:t>.</w:t>
      </w:r>
      <w:r w:rsidRPr="009B1071">
        <w:rPr>
          <w:b/>
          <w:sz w:val="20"/>
          <w:szCs w:val="20"/>
        </w:rPr>
        <w:t>E</w:t>
      </w:r>
      <w:r>
        <w:rPr>
          <w:b/>
          <w:sz w:val="20"/>
          <w:szCs w:val="20"/>
        </w:rPr>
        <w:t>.</w:t>
      </w:r>
      <w:r w:rsidRPr="009B1071">
        <w:rPr>
          <w:b/>
          <w:sz w:val="20"/>
          <w:szCs w:val="20"/>
        </w:rPr>
        <w:t xml:space="preserve"> O IN UN TERRITORIO TRANSFRONTALIERO</w:t>
      </w:r>
      <w:r>
        <w:rPr>
          <w:b/>
          <w:sz w:val="20"/>
          <w:szCs w:val="20"/>
        </w:rPr>
        <w:t xml:space="preserve"> </w:t>
      </w:r>
      <w:r w:rsidRPr="009B1071">
        <w:rPr>
          <w:b/>
          <w:sz w:val="20"/>
          <w:szCs w:val="20"/>
        </w:rPr>
        <w:t xml:space="preserve"> </w:t>
      </w:r>
    </w:p>
    <w:p w:rsidR="00C600E4" w:rsidRPr="009B1071" w:rsidRDefault="00C600E4" w:rsidP="00D13E9D">
      <w:pPr>
        <w:pBdr>
          <w:top w:val="single" w:sz="4" w:space="1" w:color="auto"/>
          <w:left w:val="single" w:sz="4" w:space="4" w:color="auto"/>
          <w:bottom w:val="single" w:sz="4" w:space="1" w:color="auto"/>
          <w:right w:val="single" w:sz="4" w:space="4" w:color="auto"/>
        </w:pBdr>
        <w:autoSpaceDE w:val="0"/>
        <w:rPr>
          <w:b/>
          <w:sz w:val="20"/>
          <w:szCs w:val="20"/>
        </w:rPr>
      </w:pPr>
      <w:r>
        <w:rPr>
          <w:bCs/>
          <w:sz w:val="20"/>
          <w:szCs w:val="20"/>
        </w:rPr>
        <w:t xml:space="preserve"> </w:t>
      </w:r>
    </w:p>
    <w:p w:rsidR="00C600E4" w:rsidRDefault="00C600E4" w:rsidP="007811B6">
      <w:pPr>
        <w:autoSpaceDE w:val="0"/>
        <w:rPr>
          <w:b/>
          <w:sz w:val="20"/>
          <w:szCs w:val="20"/>
          <w:highlight w:val="yellow"/>
        </w:rPr>
      </w:pPr>
    </w:p>
    <w:p w:rsidR="00C600E4" w:rsidRPr="008B6E82" w:rsidRDefault="00C600E4" w:rsidP="007811B6">
      <w:pPr>
        <w:autoSpaceDE w:val="0"/>
        <w:rPr>
          <w:b/>
          <w:sz w:val="20"/>
          <w:szCs w:val="20"/>
        </w:rPr>
      </w:pPr>
      <w:r w:rsidRPr="008B6E82">
        <w:rPr>
          <w:b/>
          <w:sz w:val="20"/>
          <w:szCs w:val="20"/>
        </w:rPr>
        <w:t>non previsto</w:t>
      </w:r>
    </w:p>
    <w:p w:rsidR="00C600E4" w:rsidRPr="00CE7293" w:rsidRDefault="00C600E4" w:rsidP="007811B6">
      <w:pPr>
        <w:autoSpaceDE w:val="0"/>
        <w:rPr>
          <w:b/>
          <w:sz w:val="20"/>
          <w:szCs w:val="20"/>
          <w:highlight w:val="yellow"/>
        </w:rPr>
      </w:pPr>
    </w:p>
    <w:p w:rsidR="00C600E4" w:rsidRPr="004E6317" w:rsidRDefault="00C600E4" w:rsidP="007811B6">
      <w:pPr>
        <w:pBdr>
          <w:top w:val="single" w:sz="4" w:space="1" w:color="auto"/>
          <w:left w:val="single" w:sz="4" w:space="4" w:color="auto"/>
          <w:bottom w:val="single" w:sz="4" w:space="1" w:color="auto"/>
          <w:right w:val="single" w:sz="4" w:space="4" w:color="auto"/>
        </w:pBdr>
        <w:autoSpaceDE w:val="0"/>
        <w:rPr>
          <w:b/>
          <w:sz w:val="20"/>
          <w:szCs w:val="20"/>
        </w:rPr>
      </w:pPr>
      <w:r w:rsidRPr="004E6317">
        <w:rPr>
          <w:b/>
          <w:sz w:val="20"/>
          <w:szCs w:val="20"/>
        </w:rPr>
        <w:t xml:space="preserve">SVOLGIMENTO DI UN PERIODO DI TUTORAGGIO </w:t>
      </w:r>
    </w:p>
    <w:p w:rsidR="00C600E4" w:rsidRPr="009B1071" w:rsidRDefault="00C600E4" w:rsidP="007811B6">
      <w:pPr>
        <w:autoSpaceDE w:val="0"/>
        <w:ind w:left="785"/>
        <w:rPr>
          <w:b/>
          <w:sz w:val="20"/>
          <w:szCs w:val="20"/>
        </w:rPr>
      </w:pPr>
    </w:p>
    <w:p w:rsidR="00C600E4" w:rsidRPr="008B6E82" w:rsidRDefault="00C600E4" w:rsidP="008B6E82">
      <w:pPr>
        <w:tabs>
          <w:tab w:val="left" w:pos="0"/>
          <w:tab w:val="left" w:pos="426"/>
        </w:tabs>
        <w:jc w:val="both"/>
        <w:rPr>
          <w:sz w:val="20"/>
          <w:szCs w:val="20"/>
        </w:rPr>
      </w:pPr>
      <w:r w:rsidRPr="008B6E82">
        <w:rPr>
          <w:sz w:val="20"/>
          <w:szCs w:val="20"/>
        </w:rPr>
        <w:t xml:space="preserve">Il percorso di tutoraggio si sviluppa nell’arco di tre mesi (dal nono all’undicesimo) di servizio, attraverso un mix articolato di sessioni formative di gruppo, lavoro individuale e colloqui personali con il Tutor per un totale di 8 moduli formativi articolati su </w:t>
      </w:r>
      <w:r w:rsidRPr="008B6E82">
        <w:rPr>
          <w:b/>
          <w:sz w:val="20"/>
          <w:szCs w:val="20"/>
        </w:rPr>
        <w:t>24 ore</w:t>
      </w:r>
      <w:r w:rsidRPr="008B6E82">
        <w:rPr>
          <w:sz w:val="20"/>
          <w:szCs w:val="20"/>
        </w:rPr>
        <w:t>.</w:t>
      </w:r>
    </w:p>
    <w:p w:rsidR="00C600E4" w:rsidRPr="008B6E82" w:rsidRDefault="00C600E4" w:rsidP="008B6E82">
      <w:pPr>
        <w:tabs>
          <w:tab w:val="left" w:pos="0"/>
          <w:tab w:val="left" w:pos="426"/>
        </w:tabs>
        <w:jc w:val="both"/>
        <w:rPr>
          <w:sz w:val="20"/>
          <w:szCs w:val="20"/>
        </w:rPr>
      </w:pPr>
      <w:r w:rsidRPr="008B6E82">
        <w:rPr>
          <w:sz w:val="20"/>
          <w:szCs w:val="20"/>
        </w:rPr>
        <w:t xml:space="preserve">Previa verifica dell’adeguata dotazione di strumenti per l’attività da remoto (software e hardware) e del perdurare della condizione di pandemia, che non facilità la possibilità di incontri in presenza, si ipotizza di svolgere, come di seguito specificato, </w:t>
      </w:r>
      <w:r w:rsidRPr="008B6E82">
        <w:rPr>
          <w:b/>
          <w:sz w:val="20"/>
          <w:szCs w:val="20"/>
        </w:rPr>
        <w:t>6 ore in modalità online sincrona, pari al 25% del totale</w:t>
      </w:r>
      <w:r w:rsidRPr="008B6E82">
        <w:rPr>
          <w:sz w:val="20"/>
          <w:szCs w:val="20"/>
        </w:rPr>
        <w:t>, sempre con presenza del Tutor e possibilità di partecipazione attiva da parte dell’operatore volontario. Nel caso in cui l’operatore volontario non disponesse di adeguati strumenti per il tutoraggio da remoto se ne garantirà la realizzazione in presenza, dopo aver informato preventivamente gli operatori volontari. Nel caso i cui si verifichi la fattibilità dell’applicazione della modalità online, saranno garantite le ore indicate nel rispetto della percentuale sopra riportata.</w:t>
      </w:r>
    </w:p>
    <w:p w:rsidR="00C600E4" w:rsidRPr="008B6E82" w:rsidRDefault="00C600E4" w:rsidP="008B6E82">
      <w:pPr>
        <w:tabs>
          <w:tab w:val="left" w:pos="0"/>
          <w:tab w:val="left" w:pos="426"/>
        </w:tabs>
        <w:jc w:val="both"/>
        <w:rPr>
          <w:sz w:val="20"/>
          <w:szCs w:val="20"/>
        </w:rPr>
      </w:pPr>
      <w:r w:rsidRPr="008B6E82">
        <w:rPr>
          <w:sz w:val="20"/>
          <w:szCs w:val="20"/>
        </w:rPr>
        <w:t xml:space="preserve">Inoltre, ai giovani volontari sarà data la possibilità di seguire ulteriori </w:t>
      </w:r>
      <w:r w:rsidRPr="008B6E82">
        <w:rPr>
          <w:b/>
          <w:sz w:val="20"/>
          <w:szCs w:val="20"/>
          <w:u w:val="single"/>
        </w:rPr>
        <w:t>4 ore di attività opzionali</w:t>
      </w:r>
      <w:r w:rsidRPr="008B6E82">
        <w:rPr>
          <w:sz w:val="20"/>
          <w:szCs w:val="20"/>
        </w:rPr>
        <w:t>, come di seguito indicate alla voce 21.3.</w:t>
      </w:r>
    </w:p>
    <w:p w:rsidR="00C600E4" w:rsidRPr="008B6E82" w:rsidRDefault="00C600E4" w:rsidP="008B6E82">
      <w:pPr>
        <w:spacing w:before="120" w:after="120"/>
        <w:jc w:val="both"/>
        <w:rPr>
          <w:sz w:val="20"/>
          <w:szCs w:val="20"/>
        </w:rPr>
      </w:pPr>
      <w:r w:rsidRPr="008B6E82">
        <w:rPr>
          <w:sz w:val="20"/>
          <w:szCs w:val="20"/>
        </w:rPr>
        <w:t>Il percorso si intende concluso, al termine dell’anno di SCU, con l’effettuazione da parte dei giovani operatori volontari in servizio della prova relativa alla certificazione delle competenze acquisite tramite FORMODENA</w:t>
      </w:r>
      <w:r>
        <w:rPr>
          <w:sz w:val="20"/>
          <w:szCs w:val="20"/>
        </w:rPr>
        <w:t>.</w:t>
      </w:r>
    </w:p>
    <w:p w:rsidR="00C600E4" w:rsidRPr="008B6E82" w:rsidRDefault="00C600E4" w:rsidP="008B6E82">
      <w:pPr>
        <w:pStyle w:val="ListParagraph"/>
        <w:tabs>
          <w:tab w:val="left" w:pos="426"/>
        </w:tabs>
        <w:ind w:left="0"/>
        <w:rPr>
          <w:sz w:val="20"/>
          <w:szCs w:val="20"/>
        </w:rPr>
      </w:pPr>
    </w:p>
    <w:p w:rsidR="00C600E4" w:rsidRPr="008B6E82" w:rsidRDefault="00C600E4" w:rsidP="008B6E82">
      <w:pPr>
        <w:tabs>
          <w:tab w:val="left" w:pos="426"/>
        </w:tabs>
        <w:rPr>
          <w:sz w:val="20"/>
          <w:szCs w:val="20"/>
        </w:rPr>
      </w:pPr>
      <w:r w:rsidRPr="008B6E82">
        <w:rPr>
          <w:sz w:val="20"/>
          <w:szCs w:val="20"/>
        </w:rPr>
        <w:t>Il percorso di tutoraggio si articola nei moduli di seguito specificati:</w:t>
      </w:r>
    </w:p>
    <w:tbl>
      <w:tblPr>
        <w:tblW w:w="10211" w:type="dxa"/>
        <w:tblInd w:w="-10" w:type="dxa"/>
        <w:tblLayout w:type="fixed"/>
        <w:tblCellMar>
          <w:left w:w="10" w:type="dxa"/>
          <w:right w:w="10" w:type="dxa"/>
        </w:tblCellMar>
        <w:tblLook w:val="0000"/>
      </w:tblPr>
      <w:tblGrid>
        <w:gridCol w:w="4683"/>
        <w:gridCol w:w="1418"/>
        <w:gridCol w:w="1984"/>
        <w:gridCol w:w="2126"/>
      </w:tblGrid>
      <w:tr w:rsidR="00C600E4" w:rsidRPr="008B6E82" w:rsidTr="00CE75FA">
        <w:trPr>
          <w:trHeight w:val="453"/>
        </w:trPr>
        <w:tc>
          <w:tcPr>
            <w:tcW w:w="4683"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rsidR="00C600E4" w:rsidRPr="008B6E82" w:rsidRDefault="00C600E4" w:rsidP="00CE75FA">
            <w:pPr>
              <w:jc w:val="center"/>
              <w:rPr>
                <w:b/>
                <w:smallCaps/>
                <w:sz w:val="20"/>
                <w:szCs w:val="20"/>
              </w:rPr>
            </w:pPr>
            <w:r w:rsidRPr="008B6E82">
              <w:rPr>
                <w:b/>
                <w:smallCaps/>
                <w:sz w:val="20"/>
                <w:szCs w:val="20"/>
              </w:rPr>
              <w:t>Azione</w:t>
            </w:r>
          </w:p>
        </w:tc>
        <w:tc>
          <w:tcPr>
            <w:tcW w:w="1418"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rsidR="00C600E4" w:rsidRPr="008B6E82" w:rsidRDefault="00C600E4" w:rsidP="00CE75FA">
            <w:pPr>
              <w:jc w:val="center"/>
              <w:rPr>
                <w:b/>
                <w:smallCaps/>
                <w:sz w:val="20"/>
                <w:szCs w:val="20"/>
              </w:rPr>
            </w:pPr>
            <w:r w:rsidRPr="008B6E82">
              <w:rPr>
                <w:b/>
                <w:smallCaps/>
                <w:sz w:val="20"/>
                <w:szCs w:val="20"/>
              </w:rPr>
              <w:t>Tipologia</w:t>
            </w:r>
          </w:p>
        </w:tc>
        <w:tc>
          <w:tcPr>
            <w:tcW w:w="1984"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rsidR="00C600E4" w:rsidRPr="008B6E82" w:rsidRDefault="00C600E4" w:rsidP="00CE75FA">
            <w:pPr>
              <w:jc w:val="center"/>
              <w:rPr>
                <w:b/>
                <w:smallCaps/>
                <w:sz w:val="20"/>
                <w:szCs w:val="20"/>
              </w:rPr>
            </w:pPr>
            <w:r w:rsidRPr="008B6E82">
              <w:rPr>
                <w:b/>
                <w:smallCaps/>
                <w:sz w:val="20"/>
                <w:szCs w:val="20"/>
              </w:rPr>
              <w:t>Durata e tempistica</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C600E4" w:rsidRPr="008B6E82" w:rsidRDefault="00C600E4" w:rsidP="00CE75FA">
            <w:pPr>
              <w:jc w:val="center"/>
              <w:rPr>
                <w:sz w:val="20"/>
                <w:szCs w:val="20"/>
              </w:rPr>
            </w:pPr>
            <w:r w:rsidRPr="008B6E82">
              <w:rPr>
                <w:b/>
                <w:smallCaps/>
                <w:sz w:val="20"/>
                <w:szCs w:val="20"/>
              </w:rPr>
              <w:t>Modalità</w:t>
            </w:r>
          </w:p>
        </w:tc>
      </w:tr>
      <w:tr w:rsidR="00C600E4" w:rsidRPr="008B6E82" w:rsidTr="00CE75FA">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C600E4" w:rsidRPr="008B6E82" w:rsidRDefault="00C600E4" w:rsidP="00CE75FA">
            <w:pPr>
              <w:tabs>
                <w:tab w:val="left" w:pos="426"/>
              </w:tabs>
              <w:rPr>
                <w:b/>
                <w:sz w:val="20"/>
                <w:szCs w:val="20"/>
              </w:rPr>
            </w:pPr>
            <w:r w:rsidRPr="008B6E82">
              <w:rPr>
                <w:b/>
                <w:sz w:val="20"/>
                <w:szCs w:val="20"/>
              </w:rPr>
              <w:t>1. Modulo formativo: Orientami (I).</w:t>
            </w:r>
          </w:p>
          <w:p w:rsidR="00C600E4" w:rsidRPr="008B6E82" w:rsidRDefault="00C600E4" w:rsidP="00CE75FA">
            <w:pPr>
              <w:pStyle w:val="ListParagraph"/>
              <w:tabs>
                <w:tab w:val="left" w:pos="426"/>
              </w:tabs>
              <w:spacing w:after="0"/>
              <w:ind w:left="0"/>
              <w:jc w:val="both"/>
              <w:rPr>
                <w:sz w:val="20"/>
                <w:szCs w:val="20"/>
              </w:rPr>
            </w:pPr>
            <w:r w:rsidRPr="008B6E82">
              <w:rPr>
                <w:sz w:val="20"/>
                <w:szCs w:val="20"/>
              </w:rPr>
              <w:t>Percorso di consulenza orientativa durante il quale ricostruire la storia formativa e analizzare le competenze acquisite ai fini di una maggiore consapevolezza di sé e delle proprie attitudini personali per poter identificare, di conseguenza, lo sbocco professionale e il relativo piano di sviluppo individuale nonché per la certificazione delle competenze rilasciata da soggetti titolati ai sensi e per gli effetti del d.lgs. n. 13/2013.</w:t>
            </w:r>
          </w:p>
          <w:p w:rsidR="00C600E4" w:rsidRPr="008B6E82" w:rsidRDefault="00C600E4" w:rsidP="00CE75FA">
            <w:pPr>
              <w:pStyle w:val="ListParagraph"/>
              <w:tabs>
                <w:tab w:val="left" w:pos="426"/>
              </w:tabs>
              <w:spacing w:after="0"/>
              <w:ind w:left="0"/>
              <w:jc w:val="both"/>
              <w:rPr>
                <w:sz w:val="20"/>
                <w:szCs w:val="20"/>
              </w:rPr>
            </w:pPr>
          </w:p>
          <w:p w:rsidR="00C600E4" w:rsidRPr="008B6E82" w:rsidRDefault="00C600E4" w:rsidP="00CE75FA">
            <w:pPr>
              <w:pStyle w:val="ListParagraph"/>
              <w:tabs>
                <w:tab w:val="left" w:pos="426"/>
              </w:tabs>
              <w:spacing w:after="0"/>
              <w:ind w:left="0"/>
              <w:jc w:val="both"/>
              <w:rPr>
                <w:sz w:val="20"/>
                <w:szCs w:val="20"/>
              </w:rPr>
            </w:pPr>
            <w:r w:rsidRPr="008B6E82">
              <w:rPr>
                <w:b/>
                <w:sz w:val="20"/>
                <w:szCs w:val="20"/>
              </w:rPr>
              <w:t xml:space="preserve">Metodologie adottate: </w:t>
            </w:r>
            <w:r w:rsidRPr="008B6E82">
              <w:rPr>
                <w:sz w:val="20"/>
                <w:szCs w:val="20"/>
              </w:rPr>
              <w:t>colloquio, accompagnamento personalizzato.</w:t>
            </w:r>
          </w:p>
          <w:p w:rsidR="00C600E4" w:rsidRPr="008B6E82" w:rsidRDefault="00C600E4" w:rsidP="00CE75FA">
            <w:pPr>
              <w:pStyle w:val="ListParagraph"/>
              <w:tabs>
                <w:tab w:val="left" w:pos="426"/>
              </w:tabs>
              <w:spacing w:after="0"/>
              <w:ind w:left="0"/>
              <w:jc w:val="both"/>
              <w:rPr>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C600E4" w:rsidRPr="008B6E82" w:rsidRDefault="00C600E4" w:rsidP="00CE75FA">
            <w:pPr>
              <w:rPr>
                <w:sz w:val="20"/>
                <w:szCs w:val="20"/>
              </w:rPr>
            </w:pPr>
            <w:r w:rsidRPr="008B6E82">
              <w:rPr>
                <w:sz w:val="20"/>
                <w:szCs w:val="20"/>
              </w:rPr>
              <w:t>Incontri individuali</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C600E4" w:rsidRPr="008B6E82" w:rsidRDefault="00C600E4" w:rsidP="00CE75FA">
            <w:pPr>
              <w:rPr>
                <w:b/>
                <w:sz w:val="20"/>
                <w:szCs w:val="20"/>
              </w:rPr>
            </w:pPr>
            <w:r w:rsidRPr="008B6E82">
              <w:rPr>
                <w:b/>
                <w:sz w:val="20"/>
                <w:szCs w:val="20"/>
              </w:rPr>
              <w:t>2 ore</w:t>
            </w:r>
          </w:p>
          <w:p w:rsidR="00C600E4" w:rsidRPr="008B6E82" w:rsidRDefault="00C600E4" w:rsidP="00CE75FA">
            <w:pPr>
              <w:rPr>
                <w:sz w:val="20"/>
                <w:szCs w:val="20"/>
              </w:rPr>
            </w:pPr>
            <w:r w:rsidRPr="008B6E82">
              <w:rPr>
                <w:sz w:val="20"/>
                <w:szCs w:val="20"/>
              </w:rPr>
              <w:t>All’inizio del 9°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00E4" w:rsidRPr="008B6E82" w:rsidRDefault="00C600E4" w:rsidP="00CE75FA">
            <w:pPr>
              <w:tabs>
                <w:tab w:val="left" w:pos="426"/>
              </w:tabs>
              <w:rPr>
                <w:sz w:val="20"/>
                <w:szCs w:val="20"/>
              </w:rPr>
            </w:pPr>
            <w:r w:rsidRPr="008B6E82">
              <w:rPr>
                <w:sz w:val="20"/>
                <w:szCs w:val="20"/>
              </w:rPr>
              <w:t>In presenza. A cura di Formodena.</w:t>
            </w:r>
          </w:p>
        </w:tc>
      </w:tr>
      <w:tr w:rsidR="00C600E4" w:rsidRPr="008B6E82" w:rsidTr="00CE75FA">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C600E4" w:rsidRPr="008B6E82" w:rsidRDefault="00C600E4" w:rsidP="00CE75FA">
            <w:pPr>
              <w:pStyle w:val="ListParagraph"/>
              <w:tabs>
                <w:tab w:val="left" w:pos="426"/>
              </w:tabs>
              <w:spacing w:after="0"/>
              <w:ind w:left="0"/>
              <w:jc w:val="both"/>
              <w:rPr>
                <w:b/>
                <w:sz w:val="20"/>
                <w:szCs w:val="20"/>
              </w:rPr>
            </w:pPr>
            <w:r w:rsidRPr="008B6E82">
              <w:rPr>
                <w:b/>
                <w:sz w:val="20"/>
                <w:szCs w:val="20"/>
              </w:rPr>
              <w:t>2) Modulo formativo Design your life - Strumenti e tecniche per individuare il proprio percorso formativo e professionale con un'attenzione particolare all'innovazione.</w:t>
            </w:r>
          </w:p>
          <w:p w:rsidR="00C600E4" w:rsidRPr="008B6E82" w:rsidRDefault="00C600E4" w:rsidP="00CE75FA">
            <w:pPr>
              <w:pStyle w:val="ListParagraph"/>
              <w:tabs>
                <w:tab w:val="left" w:pos="426"/>
              </w:tabs>
              <w:spacing w:after="0"/>
              <w:ind w:left="0"/>
              <w:jc w:val="both"/>
              <w:rPr>
                <w:sz w:val="20"/>
                <w:szCs w:val="20"/>
              </w:rPr>
            </w:pPr>
            <w:r w:rsidRPr="008B6E82">
              <w:rPr>
                <w:sz w:val="20"/>
                <w:szCs w:val="20"/>
              </w:rPr>
              <w:t>Introduzione al concetto di “innovazione”, l’ecosistema dell’innovazione regionale e i suoi attori, lavori e competenze del futuro. Strumenti e tecniche per individuare opportunità formative, professionali e per la creazione di impresa offerte dall’ecosistema regionale dell’innovazione.</w:t>
            </w:r>
          </w:p>
          <w:p w:rsidR="00C600E4" w:rsidRPr="008B6E82" w:rsidRDefault="00C600E4" w:rsidP="00CE75FA">
            <w:pPr>
              <w:pStyle w:val="ListParagraph"/>
              <w:tabs>
                <w:tab w:val="left" w:pos="426"/>
              </w:tabs>
              <w:spacing w:after="0"/>
              <w:ind w:left="0"/>
              <w:jc w:val="both"/>
              <w:rPr>
                <w:b/>
                <w:sz w:val="20"/>
                <w:szCs w:val="20"/>
              </w:rPr>
            </w:pPr>
          </w:p>
          <w:p w:rsidR="00C600E4" w:rsidRPr="008B6E82" w:rsidRDefault="00C600E4" w:rsidP="00CE75FA">
            <w:pPr>
              <w:pStyle w:val="ListParagraph"/>
              <w:tabs>
                <w:tab w:val="left" w:pos="426"/>
              </w:tabs>
              <w:spacing w:after="0"/>
              <w:ind w:left="0"/>
              <w:jc w:val="both"/>
              <w:rPr>
                <w:sz w:val="20"/>
                <w:szCs w:val="20"/>
              </w:rPr>
            </w:pPr>
            <w:r w:rsidRPr="008B6E82">
              <w:rPr>
                <w:b/>
                <w:sz w:val="20"/>
                <w:szCs w:val="20"/>
              </w:rPr>
              <w:t>Metodologie adottate:</w:t>
            </w:r>
            <w:r w:rsidRPr="008B6E82">
              <w:rPr>
                <w:sz w:val="20"/>
                <w:szCs w:val="20"/>
              </w:rPr>
              <w:t xml:space="preserve"> lezioni frontali, case study, esercitazione laboratoriale</w:t>
            </w:r>
          </w:p>
          <w:p w:rsidR="00C600E4" w:rsidRPr="008B6E82" w:rsidRDefault="00C600E4" w:rsidP="00CE75FA">
            <w:pPr>
              <w:rPr>
                <w:b/>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C600E4" w:rsidRPr="008B6E82" w:rsidRDefault="00C600E4" w:rsidP="00CE75FA">
            <w:pPr>
              <w:rPr>
                <w:sz w:val="20"/>
                <w:szCs w:val="20"/>
              </w:rPr>
            </w:pPr>
            <w:r w:rsidRPr="008B6E82">
              <w:rPr>
                <w:sz w:val="20"/>
                <w:szCs w:val="20"/>
              </w:rPr>
              <w:t>Formazione in gruppo</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C600E4" w:rsidRPr="008B6E82" w:rsidRDefault="00C600E4" w:rsidP="00CE75FA">
            <w:pPr>
              <w:rPr>
                <w:b/>
                <w:sz w:val="20"/>
                <w:szCs w:val="20"/>
              </w:rPr>
            </w:pPr>
            <w:r w:rsidRPr="008B6E82">
              <w:rPr>
                <w:b/>
                <w:sz w:val="20"/>
                <w:szCs w:val="20"/>
              </w:rPr>
              <w:t>4 ore</w:t>
            </w:r>
          </w:p>
          <w:p w:rsidR="00C600E4" w:rsidRPr="008B6E82" w:rsidRDefault="00C600E4" w:rsidP="00CE75FA">
            <w:pPr>
              <w:rPr>
                <w:sz w:val="20"/>
                <w:szCs w:val="20"/>
              </w:rPr>
            </w:pPr>
            <w:r w:rsidRPr="008B6E82">
              <w:rPr>
                <w:sz w:val="20"/>
                <w:szCs w:val="20"/>
              </w:rPr>
              <w:t>Durante il 9°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00E4" w:rsidRPr="008B6E82" w:rsidRDefault="00C600E4" w:rsidP="00CE75FA">
            <w:pPr>
              <w:pStyle w:val="ListParagraph"/>
              <w:tabs>
                <w:tab w:val="left" w:pos="426"/>
              </w:tabs>
              <w:spacing w:after="0"/>
              <w:ind w:left="0"/>
              <w:rPr>
                <w:sz w:val="20"/>
                <w:szCs w:val="20"/>
              </w:rPr>
            </w:pPr>
            <w:r w:rsidRPr="008B6E82">
              <w:rPr>
                <w:sz w:val="20"/>
                <w:szCs w:val="20"/>
              </w:rPr>
              <w:t>In presenza. A cura di Formodena  insieme ART-ER Attrattività Ricerca Territorio Emilia-Romagna.</w:t>
            </w:r>
          </w:p>
        </w:tc>
      </w:tr>
      <w:tr w:rsidR="00C600E4" w:rsidRPr="008B6E82" w:rsidTr="00CE75FA">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C600E4" w:rsidRPr="008B6E82" w:rsidRDefault="00C600E4" w:rsidP="00CE75FA">
            <w:pPr>
              <w:tabs>
                <w:tab w:val="left" w:pos="426"/>
              </w:tabs>
              <w:jc w:val="both"/>
              <w:rPr>
                <w:b/>
                <w:sz w:val="20"/>
                <w:szCs w:val="20"/>
              </w:rPr>
            </w:pPr>
            <w:r w:rsidRPr="008B6E82">
              <w:rPr>
                <w:b/>
                <w:sz w:val="20"/>
                <w:szCs w:val="20"/>
              </w:rPr>
              <w:t>3) Tecniche di ricerca attiva del lavoro</w:t>
            </w:r>
          </w:p>
          <w:p w:rsidR="00C600E4" w:rsidRPr="008B6E82" w:rsidRDefault="00C600E4" w:rsidP="00CE75FA">
            <w:pPr>
              <w:tabs>
                <w:tab w:val="left" w:pos="426"/>
              </w:tabs>
              <w:jc w:val="both"/>
              <w:rPr>
                <w:sz w:val="20"/>
                <w:szCs w:val="20"/>
              </w:rPr>
            </w:pPr>
            <w:r w:rsidRPr="008B6E82">
              <w:rPr>
                <w:sz w:val="20"/>
                <w:szCs w:val="20"/>
              </w:rPr>
              <w:t>– “Chi può avere bisogno di me”: cosa offre e cosa cerca il territorio</w:t>
            </w:r>
          </w:p>
          <w:p w:rsidR="00C600E4" w:rsidRPr="008B6E82" w:rsidRDefault="00C600E4" w:rsidP="00CE75FA">
            <w:pPr>
              <w:tabs>
                <w:tab w:val="left" w:pos="426"/>
              </w:tabs>
              <w:jc w:val="both"/>
              <w:rPr>
                <w:sz w:val="20"/>
                <w:szCs w:val="20"/>
              </w:rPr>
            </w:pPr>
            <w:r w:rsidRPr="008B6E82">
              <w:rPr>
                <w:sz w:val="20"/>
                <w:szCs w:val="20"/>
              </w:rPr>
              <w:t>- “Cosa vorrei fare”: come definire gli obiettivi professionali</w:t>
            </w:r>
          </w:p>
          <w:p w:rsidR="00C600E4" w:rsidRPr="008B6E82" w:rsidRDefault="00C600E4" w:rsidP="00CE75FA">
            <w:pPr>
              <w:tabs>
                <w:tab w:val="left" w:pos="426"/>
              </w:tabs>
              <w:jc w:val="both"/>
              <w:rPr>
                <w:sz w:val="20"/>
                <w:szCs w:val="20"/>
              </w:rPr>
            </w:pPr>
            <w:r w:rsidRPr="008B6E82">
              <w:rPr>
                <w:sz w:val="20"/>
                <w:szCs w:val="20"/>
              </w:rPr>
              <w:t>- “Cosa posso offrire”: come impostare la ricerca del lavoro valorizzando competenze e motivazioni personali (metodologia e strumenti).</w:t>
            </w:r>
          </w:p>
          <w:p w:rsidR="00C600E4" w:rsidRPr="008B6E82" w:rsidRDefault="00C600E4" w:rsidP="00CE75FA">
            <w:pPr>
              <w:tabs>
                <w:tab w:val="left" w:pos="426"/>
              </w:tabs>
              <w:jc w:val="both"/>
              <w:rPr>
                <w:sz w:val="20"/>
                <w:szCs w:val="20"/>
              </w:rPr>
            </w:pPr>
            <w:r w:rsidRPr="008B6E82">
              <w:rPr>
                <w:sz w:val="20"/>
                <w:szCs w:val="20"/>
              </w:rPr>
              <w:t>La formazione permanente (Lifelong learning) per favorire la propria occupabilità: strumenti per individuare le opportunità formative regionali, nazionali ed europee (in collaborazione con il Centro Europe Direct del Comune di Modena). I servizi e i canali per la ricerca attiva del lavoro online e offline (servizi pubblici e privati di incontro tra domanda e offerta di lavoro, conoscenza e contatto con il Centro per l’impiego ed i Servizi per il lavoro, portali, motori di ricerca e social per la ricerca di opportunità di inserimento). Le politiche attive del lavoro della Regione Emilia-Romagna: Garanzia Giovani.</w:t>
            </w:r>
          </w:p>
          <w:p w:rsidR="00C600E4" w:rsidRPr="008B6E82" w:rsidRDefault="00C600E4" w:rsidP="00CE75FA">
            <w:pPr>
              <w:tabs>
                <w:tab w:val="left" w:pos="426"/>
              </w:tabs>
              <w:jc w:val="both"/>
              <w:rPr>
                <w:sz w:val="20"/>
                <w:szCs w:val="20"/>
              </w:rPr>
            </w:pPr>
          </w:p>
          <w:p w:rsidR="00C600E4" w:rsidRPr="008B6E82" w:rsidRDefault="00C600E4" w:rsidP="00CE75FA">
            <w:pPr>
              <w:tabs>
                <w:tab w:val="left" w:pos="426"/>
              </w:tabs>
              <w:jc w:val="both"/>
              <w:rPr>
                <w:sz w:val="20"/>
                <w:szCs w:val="20"/>
              </w:rPr>
            </w:pPr>
            <w:r w:rsidRPr="008B6E82">
              <w:rPr>
                <w:b/>
                <w:sz w:val="20"/>
                <w:szCs w:val="20"/>
              </w:rPr>
              <w:t>Metodologie adottate</w:t>
            </w:r>
            <w:r w:rsidRPr="008B6E82">
              <w:rPr>
                <w:sz w:val="20"/>
                <w:szCs w:val="20"/>
              </w:rPr>
              <w:t>: lezione frontale e discussioni di gruppo.</w:t>
            </w:r>
          </w:p>
          <w:p w:rsidR="00C600E4" w:rsidRPr="008B6E82" w:rsidRDefault="00C600E4" w:rsidP="00CE75FA">
            <w:pPr>
              <w:tabs>
                <w:tab w:val="left" w:pos="426"/>
              </w:tabs>
              <w:jc w:val="both"/>
              <w:rPr>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C600E4" w:rsidRPr="008B6E82" w:rsidRDefault="00C600E4" w:rsidP="00CE75FA">
            <w:pPr>
              <w:rPr>
                <w:sz w:val="20"/>
                <w:szCs w:val="20"/>
              </w:rPr>
            </w:pPr>
            <w:r w:rsidRPr="008B6E82">
              <w:rPr>
                <w:sz w:val="20"/>
                <w:szCs w:val="20"/>
              </w:rPr>
              <w:t>Formazione in gruppo</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C600E4" w:rsidRPr="008B6E82" w:rsidRDefault="00C600E4" w:rsidP="00CE75FA">
            <w:pPr>
              <w:rPr>
                <w:b/>
                <w:sz w:val="20"/>
                <w:szCs w:val="20"/>
              </w:rPr>
            </w:pPr>
            <w:r w:rsidRPr="008B6E82">
              <w:rPr>
                <w:b/>
                <w:sz w:val="20"/>
                <w:szCs w:val="20"/>
              </w:rPr>
              <w:t>4 ore</w:t>
            </w:r>
          </w:p>
          <w:p w:rsidR="00C600E4" w:rsidRPr="008B6E82" w:rsidRDefault="00C600E4" w:rsidP="00CE75FA">
            <w:pPr>
              <w:rPr>
                <w:sz w:val="20"/>
                <w:szCs w:val="20"/>
              </w:rPr>
            </w:pPr>
            <w:r w:rsidRPr="008B6E82">
              <w:rPr>
                <w:sz w:val="20"/>
                <w:szCs w:val="20"/>
              </w:rPr>
              <w:t>Durante il 10°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00E4" w:rsidRPr="008B6E82" w:rsidRDefault="00C600E4" w:rsidP="00CE75FA">
            <w:pPr>
              <w:tabs>
                <w:tab w:val="left" w:pos="426"/>
              </w:tabs>
              <w:rPr>
                <w:sz w:val="20"/>
                <w:szCs w:val="20"/>
              </w:rPr>
            </w:pPr>
            <w:r w:rsidRPr="008B6E82">
              <w:rPr>
                <w:sz w:val="20"/>
                <w:szCs w:val="20"/>
              </w:rPr>
              <w:t>In presenza. A cura di Formodena insieme a ER-GO e Centro Europe Direct del Comune di Modena.</w:t>
            </w:r>
          </w:p>
        </w:tc>
      </w:tr>
      <w:tr w:rsidR="00C600E4" w:rsidRPr="008B6E82" w:rsidTr="00CE75FA">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C600E4" w:rsidRPr="008B6E82" w:rsidRDefault="00C600E4" w:rsidP="00CE75FA">
            <w:pPr>
              <w:tabs>
                <w:tab w:val="left" w:pos="426"/>
              </w:tabs>
              <w:rPr>
                <w:b/>
                <w:sz w:val="20"/>
                <w:szCs w:val="20"/>
              </w:rPr>
            </w:pPr>
            <w:r w:rsidRPr="008B6E82">
              <w:rPr>
                <w:b/>
                <w:sz w:val="20"/>
                <w:szCs w:val="20"/>
              </w:rPr>
              <w:t>4) Gli strumenti di presentazione di sé</w:t>
            </w:r>
          </w:p>
          <w:p w:rsidR="00C600E4" w:rsidRPr="008B6E82" w:rsidRDefault="00C600E4" w:rsidP="00CE75FA">
            <w:pPr>
              <w:tabs>
                <w:tab w:val="left" w:pos="426"/>
              </w:tabs>
              <w:jc w:val="both"/>
              <w:rPr>
                <w:sz w:val="20"/>
                <w:szCs w:val="20"/>
              </w:rPr>
            </w:pPr>
            <w:r w:rsidRPr="008B6E82">
              <w:rPr>
                <w:sz w:val="20"/>
                <w:szCs w:val="20"/>
              </w:rPr>
              <w:t>Tecniche di redazione del Curriculum Vitae per diversi usi e in diversi formati (CV personalizzato, Europass, Youthpass, Skills profile tool for Third Countries Nationals della Commissione europea, Almadiploma, Almalaurea, editor online, ecc..) il profilo Linkedin, la lettera di presentazione nell’era di internet (come motivare le proprie candidature online), videocurriculum e videolettere, come affrontare positivamente i colloqui di lavoro e i processi di selezione nell’era digitale.</w:t>
            </w:r>
          </w:p>
          <w:p w:rsidR="00C600E4" w:rsidRPr="008B6E82" w:rsidRDefault="00C600E4" w:rsidP="00CE75FA">
            <w:pPr>
              <w:tabs>
                <w:tab w:val="left" w:pos="426"/>
              </w:tabs>
              <w:rPr>
                <w:sz w:val="20"/>
                <w:szCs w:val="20"/>
              </w:rPr>
            </w:pPr>
          </w:p>
          <w:p w:rsidR="00C600E4" w:rsidRPr="008B6E82" w:rsidRDefault="00C600E4" w:rsidP="00CE75FA">
            <w:pPr>
              <w:tabs>
                <w:tab w:val="left" w:pos="426"/>
              </w:tabs>
              <w:rPr>
                <w:sz w:val="20"/>
                <w:szCs w:val="20"/>
              </w:rPr>
            </w:pPr>
            <w:r w:rsidRPr="008B6E82">
              <w:rPr>
                <w:b/>
                <w:sz w:val="20"/>
                <w:szCs w:val="20"/>
              </w:rPr>
              <w:t>Metodologie adottate:</w:t>
            </w:r>
            <w:r w:rsidRPr="008B6E82">
              <w:rPr>
                <w:sz w:val="20"/>
                <w:szCs w:val="20"/>
              </w:rPr>
              <w:t xml:space="preserve"> lezioni frontali e laboratorio di gruppo</w:t>
            </w:r>
          </w:p>
          <w:p w:rsidR="00C600E4" w:rsidRPr="008B6E82" w:rsidRDefault="00C600E4" w:rsidP="00CE75FA">
            <w:pPr>
              <w:rPr>
                <w:b/>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C600E4" w:rsidRPr="008B6E82" w:rsidRDefault="00C600E4" w:rsidP="00CE75FA">
            <w:pPr>
              <w:rPr>
                <w:sz w:val="20"/>
                <w:szCs w:val="20"/>
              </w:rPr>
            </w:pPr>
            <w:r w:rsidRPr="008B6E82">
              <w:rPr>
                <w:sz w:val="20"/>
                <w:szCs w:val="20"/>
              </w:rPr>
              <w:t>Formazione in gruppo</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C600E4" w:rsidRPr="008B6E82" w:rsidRDefault="00C600E4" w:rsidP="00CE75FA">
            <w:pPr>
              <w:rPr>
                <w:b/>
                <w:sz w:val="20"/>
                <w:szCs w:val="20"/>
              </w:rPr>
            </w:pPr>
            <w:r w:rsidRPr="008B6E82">
              <w:rPr>
                <w:b/>
                <w:sz w:val="20"/>
                <w:szCs w:val="20"/>
              </w:rPr>
              <w:t>2 ore</w:t>
            </w:r>
          </w:p>
          <w:p w:rsidR="00C600E4" w:rsidRPr="008B6E82" w:rsidRDefault="00C600E4" w:rsidP="00CE75FA">
            <w:pPr>
              <w:rPr>
                <w:sz w:val="20"/>
                <w:szCs w:val="20"/>
              </w:rPr>
            </w:pPr>
            <w:r w:rsidRPr="008B6E82">
              <w:rPr>
                <w:sz w:val="20"/>
                <w:szCs w:val="20"/>
              </w:rPr>
              <w:t>Durante il 10°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00E4" w:rsidRPr="008B6E82" w:rsidRDefault="00C600E4" w:rsidP="00CE75FA">
            <w:pPr>
              <w:rPr>
                <w:sz w:val="20"/>
                <w:szCs w:val="20"/>
              </w:rPr>
            </w:pPr>
            <w:r w:rsidRPr="008B6E82">
              <w:rPr>
                <w:sz w:val="20"/>
                <w:szCs w:val="20"/>
              </w:rPr>
              <w:t>Online. In presenza. A cura di Formodena ed ER-GO.</w:t>
            </w:r>
          </w:p>
        </w:tc>
      </w:tr>
      <w:tr w:rsidR="00C600E4" w:rsidRPr="008B6E82" w:rsidTr="00CE75FA">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C600E4" w:rsidRPr="008B6E82" w:rsidRDefault="00C600E4" w:rsidP="00CE75FA">
            <w:pPr>
              <w:tabs>
                <w:tab w:val="left" w:pos="426"/>
              </w:tabs>
              <w:rPr>
                <w:b/>
                <w:sz w:val="20"/>
                <w:szCs w:val="20"/>
              </w:rPr>
            </w:pPr>
            <w:r w:rsidRPr="008B6E82">
              <w:rPr>
                <w:b/>
                <w:sz w:val="20"/>
                <w:szCs w:val="20"/>
              </w:rPr>
              <w:t>5) LinkedIn e la reputazione online</w:t>
            </w:r>
          </w:p>
          <w:p w:rsidR="00C600E4" w:rsidRPr="008B6E82" w:rsidRDefault="00C600E4" w:rsidP="00CE75FA">
            <w:pPr>
              <w:tabs>
                <w:tab w:val="left" w:pos="426"/>
              </w:tabs>
              <w:rPr>
                <w:sz w:val="20"/>
                <w:szCs w:val="20"/>
              </w:rPr>
            </w:pPr>
            <w:r w:rsidRPr="008B6E82">
              <w:rPr>
                <w:sz w:val="20"/>
                <w:szCs w:val="20"/>
              </w:rPr>
              <w:t>Come presentarsi sui canali digitali e proporsi sui canali social soffermandosi su quelli più utilizzati per il mondo professionale business. Costruzione e pubblicazione del proflilo LinkedIn personale.</w:t>
            </w:r>
          </w:p>
          <w:p w:rsidR="00C600E4" w:rsidRPr="008B6E82" w:rsidRDefault="00C600E4" w:rsidP="00CE75FA">
            <w:pPr>
              <w:tabs>
                <w:tab w:val="left" w:pos="426"/>
              </w:tabs>
              <w:rPr>
                <w:sz w:val="20"/>
                <w:szCs w:val="20"/>
              </w:rPr>
            </w:pPr>
          </w:p>
          <w:p w:rsidR="00C600E4" w:rsidRPr="008B6E82" w:rsidRDefault="00C600E4" w:rsidP="00CE75FA">
            <w:pPr>
              <w:tabs>
                <w:tab w:val="left" w:pos="426"/>
              </w:tabs>
              <w:rPr>
                <w:sz w:val="20"/>
                <w:szCs w:val="20"/>
              </w:rPr>
            </w:pPr>
            <w:r w:rsidRPr="008B6E82">
              <w:rPr>
                <w:b/>
                <w:sz w:val="20"/>
                <w:szCs w:val="20"/>
              </w:rPr>
              <w:t>Metodologie adottate:</w:t>
            </w:r>
            <w:r w:rsidRPr="008B6E82">
              <w:rPr>
                <w:sz w:val="20"/>
                <w:szCs w:val="20"/>
              </w:rPr>
              <w:t xml:space="preserve"> lezioni frontali e laboratorio di gruppo</w:t>
            </w:r>
          </w:p>
          <w:p w:rsidR="00C600E4" w:rsidRPr="008B6E82" w:rsidRDefault="00C600E4" w:rsidP="00CE75FA">
            <w:pPr>
              <w:rPr>
                <w:b/>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C600E4" w:rsidRPr="008B6E82" w:rsidRDefault="00C600E4" w:rsidP="00CE75FA">
            <w:pPr>
              <w:rPr>
                <w:sz w:val="20"/>
                <w:szCs w:val="20"/>
              </w:rPr>
            </w:pPr>
            <w:r w:rsidRPr="008B6E82">
              <w:rPr>
                <w:sz w:val="20"/>
                <w:szCs w:val="20"/>
              </w:rPr>
              <w:t>Formazione in gruppo</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C600E4" w:rsidRPr="008B6E82" w:rsidRDefault="00C600E4" w:rsidP="00CE75FA">
            <w:pPr>
              <w:rPr>
                <w:b/>
                <w:sz w:val="20"/>
                <w:szCs w:val="20"/>
              </w:rPr>
            </w:pPr>
            <w:r w:rsidRPr="008B6E82">
              <w:rPr>
                <w:b/>
                <w:sz w:val="20"/>
                <w:szCs w:val="20"/>
              </w:rPr>
              <w:t>2 ore</w:t>
            </w:r>
          </w:p>
          <w:p w:rsidR="00C600E4" w:rsidRPr="008B6E82" w:rsidRDefault="00C600E4" w:rsidP="00CE75FA">
            <w:pPr>
              <w:rPr>
                <w:sz w:val="20"/>
                <w:szCs w:val="20"/>
              </w:rPr>
            </w:pPr>
            <w:r w:rsidRPr="008B6E82">
              <w:rPr>
                <w:sz w:val="20"/>
                <w:szCs w:val="20"/>
              </w:rPr>
              <w:t>Durante il 10°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00E4" w:rsidRPr="008B6E82" w:rsidRDefault="00C600E4" w:rsidP="00CE75FA">
            <w:pPr>
              <w:rPr>
                <w:sz w:val="20"/>
                <w:szCs w:val="20"/>
              </w:rPr>
            </w:pPr>
            <w:r w:rsidRPr="008B6E82">
              <w:rPr>
                <w:sz w:val="20"/>
                <w:szCs w:val="20"/>
              </w:rPr>
              <w:t>Online. A cura di Formodena.</w:t>
            </w:r>
          </w:p>
        </w:tc>
      </w:tr>
      <w:tr w:rsidR="00C600E4" w:rsidRPr="008B6E82" w:rsidTr="00CE75FA">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C600E4" w:rsidRPr="008B6E82" w:rsidRDefault="00C600E4" w:rsidP="00CE75FA">
            <w:pPr>
              <w:tabs>
                <w:tab w:val="left" w:pos="426"/>
              </w:tabs>
              <w:rPr>
                <w:b/>
                <w:sz w:val="20"/>
                <w:szCs w:val="20"/>
              </w:rPr>
            </w:pPr>
            <w:r w:rsidRPr="008B6E82">
              <w:rPr>
                <w:b/>
                <w:sz w:val="20"/>
                <w:szCs w:val="20"/>
              </w:rPr>
              <w:t>6) Il processo di selezione e l'inserimento lavorativo</w:t>
            </w:r>
          </w:p>
          <w:p w:rsidR="00C600E4" w:rsidRPr="008B6E82" w:rsidRDefault="00C600E4" w:rsidP="00CE75FA">
            <w:pPr>
              <w:tabs>
                <w:tab w:val="left" w:pos="426"/>
              </w:tabs>
              <w:rPr>
                <w:sz w:val="20"/>
                <w:szCs w:val="20"/>
              </w:rPr>
            </w:pPr>
            <w:r w:rsidRPr="008B6E82">
              <w:rPr>
                <w:sz w:val="20"/>
                <w:szCs w:val="20"/>
              </w:rPr>
              <w:t>Incontro con HR di aziende aderenti all'Associazione Aziende Modenesi per la Responsabilità Sociale di Impresa. Analisi dei curricula e dei profili LinkedIn. Simulazioni di colloqui di selezione.  Suggerimenti e consigli per presentarsi al meglio.</w:t>
            </w:r>
          </w:p>
          <w:p w:rsidR="00C600E4" w:rsidRPr="008B6E82" w:rsidRDefault="00C600E4" w:rsidP="00CE75FA">
            <w:pPr>
              <w:tabs>
                <w:tab w:val="left" w:pos="426"/>
              </w:tabs>
              <w:rPr>
                <w:sz w:val="20"/>
                <w:szCs w:val="20"/>
              </w:rPr>
            </w:pPr>
          </w:p>
          <w:p w:rsidR="00C600E4" w:rsidRPr="008B6E82" w:rsidRDefault="00C600E4" w:rsidP="00CE75FA">
            <w:pPr>
              <w:tabs>
                <w:tab w:val="left" w:pos="426"/>
              </w:tabs>
              <w:rPr>
                <w:sz w:val="20"/>
                <w:szCs w:val="20"/>
              </w:rPr>
            </w:pPr>
            <w:r w:rsidRPr="008B6E82">
              <w:rPr>
                <w:b/>
                <w:sz w:val="20"/>
                <w:szCs w:val="20"/>
              </w:rPr>
              <w:t>Metodologie adottate:</w:t>
            </w:r>
            <w:r w:rsidRPr="008B6E82">
              <w:rPr>
                <w:sz w:val="20"/>
                <w:szCs w:val="20"/>
              </w:rPr>
              <w:t xml:space="preserve"> simulazioni, discussione aperta, laboratorio di gruppo</w:t>
            </w:r>
          </w:p>
          <w:p w:rsidR="00C600E4" w:rsidRPr="008B6E82" w:rsidRDefault="00C600E4" w:rsidP="00CE75FA">
            <w:pPr>
              <w:rPr>
                <w:b/>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C600E4" w:rsidRPr="008B6E82" w:rsidRDefault="00C600E4" w:rsidP="00CE75FA">
            <w:pPr>
              <w:rPr>
                <w:sz w:val="20"/>
                <w:szCs w:val="20"/>
              </w:rPr>
            </w:pPr>
            <w:r w:rsidRPr="008B6E82">
              <w:rPr>
                <w:sz w:val="20"/>
                <w:szCs w:val="20"/>
              </w:rPr>
              <w:t>Formazione in gruppo</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C600E4" w:rsidRPr="008B6E82" w:rsidRDefault="00C600E4" w:rsidP="00CE75FA">
            <w:pPr>
              <w:rPr>
                <w:b/>
                <w:sz w:val="20"/>
                <w:szCs w:val="20"/>
              </w:rPr>
            </w:pPr>
            <w:r w:rsidRPr="008B6E82">
              <w:rPr>
                <w:b/>
                <w:sz w:val="20"/>
                <w:szCs w:val="20"/>
              </w:rPr>
              <w:t>6 ore</w:t>
            </w:r>
          </w:p>
          <w:p w:rsidR="00C600E4" w:rsidRPr="008B6E82" w:rsidRDefault="00C600E4" w:rsidP="00CE75FA">
            <w:pPr>
              <w:rPr>
                <w:sz w:val="20"/>
                <w:szCs w:val="20"/>
              </w:rPr>
            </w:pPr>
            <w:r w:rsidRPr="008B6E82">
              <w:rPr>
                <w:sz w:val="20"/>
                <w:szCs w:val="20"/>
              </w:rPr>
              <w:t>Tra il 10° e l’11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00E4" w:rsidRPr="008B6E82" w:rsidRDefault="00C600E4" w:rsidP="00CE75FA">
            <w:pPr>
              <w:tabs>
                <w:tab w:val="left" w:pos="426"/>
              </w:tabs>
              <w:rPr>
                <w:sz w:val="20"/>
                <w:szCs w:val="20"/>
              </w:rPr>
            </w:pPr>
            <w:r w:rsidRPr="008B6E82">
              <w:rPr>
                <w:sz w:val="20"/>
                <w:szCs w:val="20"/>
              </w:rPr>
              <w:t>In presenza. A cura di Formodena  insieme a Associazione Aziende Modenesi per la Responsabilità Sociale di Impresa.</w:t>
            </w:r>
          </w:p>
        </w:tc>
      </w:tr>
      <w:tr w:rsidR="00C600E4" w:rsidRPr="008B6E82" w:rsidTr="00CE75FA">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C600E4" w:rsidRPr="008B6E82" w:rsidRDefault="00C600E4" w:rsidP="00CE75FA">
            <w:pPr>
              <w:tabs>
                <w:tab w:val="left" w:pos="426"/>
              </w:tabs>
              <w:rPr>
                <w:b/>
                <w:sz w:val="20"/>
                <w:szCs w:val="20"/>
              </w:rPr>
            </w:pPr>
            <w:r w:rsidRPr="008B6E82">
              <w:rPr>
                <w:b/>
                <w:sz w:val="20"/>
                <w:szCs w:val="20"/>
              </w:rPr>
              <w:t>7) Come funziona il lavoro in azienda.</w:t>
            </w:r>
          </w:p>
          <w:p w:rsidR="00C600E4" w:rsidRPr="008B6E82" w:rsidRDefault="00C600E4" w:rsidP="00CE75FA">
            <w:pPr>
              <w:tabs>
                <w:tab w:val="left" w:pos="426"/>
              </w:tabs>
              <w:rPr>
                <w:sz w:val="20"/>
                <w:szCs w:val="20"/>
              </w:rPr>
            </w:pPr>
            <w:r w:rsidRPr="008B6E82">
              <w:rPr>
                <w:sz w:val="20"/>
                <w:szCs w:val="20"/>
              </w:rPr>
              <w:t>Incontri con manager di aziende aderenti all'Associazione Aziende Modenesi per la Responsabilità Sociale di Impresa. Il lavoro raccontato da chi, ogni giorno, si scontra con le regole di un mercato in continua evoluzione: spunti e guide per orientarsi nel mercato del lavoro e guardare con maggiore attenzione all'attività di impresa.</w:t>
            </w:r>
          </w:p>
          <w:p w:rsidR="00C600E4" w:rsidRPr="008B6E82" w:rsidRDefault="00C600E4" w:rsidP="00CE75FA">
            <w:pPr>
              <w:tabs>
                <w:tab w:val="left" w:pos="426"/>
              </w:tabs>
              <w:rPr>
                <w:sz w:val="20"/>
                <w:szCs w:val="20"/>
              </w:rPr>
            </w:pPr>
          </w:p>
          <w:p w:rsidR="00C600E4" w:rsidRPr="008B6E82" w:rsidRDefault="00C600E4" w:rsidP="00CE75FA">
            <w:pPr>
              <w:tabs>
                <w:tab w:val="left" w:pos="426"/>
              </w:tabs>
              <w:rPr>
                <w:sz w:val="20"/>
                <w:szCs w:val="20"/>
              </w:rPr>
            </w:pPr>
            <w:r w:rsidRPr="008B6E82">
              <w:rPr>
                <w:b/>
                <w:sz w:val="20"/>
                <w:szCs w:val="20"/>
              </w:rPr>
              <w:t>Metodologie adottate:</w:t>
            </w:r>
            <w:r w:rsidRPr="008B6E82">
              <w:rPr>
                <w:sz w:val="20"/>
                <w:szCs w:val="20"/>
              </w:rPr>
              <w:t xml:space="preserve"> workshop, speech, storytelling</w:t>
            </w:r>
          </w:p>
          <w:p w:rsidR="00C600E4" w:rsidRPr="008B6E82" w:rsidRDefault="00C600E4" w:rsidP="00CE75FA">
            <w:pPr>
              <w:rPr>
                <w:b/>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C600E4" w:rsidRPr="008B6E82" w:rsidRDefault="00C600E4" w:rsidP="00CE75FA">
            <w:pPr>
              <w:rPr>
                <w:sz w:val="20"/>
                <w:szCs w:val="20"/>
              </w:rPr>
            </w:pPr>
            <w:r w:rsidRPr="008B6E82">
              <w:rPr>
                <w:sz w:val="20"/>
                <w:szCs w:val="20"/>
              </w:rPr>
              <w:t>Formazione in gruppo</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C600E4" w:rsidRPr="008B6E82" w:rsidRDefault="00C600E4" w:rsidP="00CE75FA">
            <w:pPr>
              <w:rPr>
                <w:b/>
                <w:sz w:val="20"/>
                <w:szCs w:val="20"/>
              </w:rPr>
            </w:pPr>
            <w:r w:rsidRPr="008B6E82">
              <w:rPr>
                <w:b/>
                <w:sz w:val="20"/>
                <w:szCs w:val="20"/>
              </w:rPr>
              <w:t>2 ore</w:t>
            </w:r>
          </w:p>
          <w:p w:rsidR="00C600E4" w:rsidRPr="008B6E82" w:rsidRDefault="00C600E4" w:rsidP="00CE75FA">
            <w:pPr>
              <w:rPr>
                <w:sz w:val="20"/>
                <w:szCs w:val="20"/>
              </w:rPr>
            </w:pPr>
            <w:r w:rsidRPr="008B6E82">
              <w:rPr>
                <w:sz w:val="20"/>
                <w:szCs w:val="20"/>
              </w:rPr>
              <w:t>Durante l’11°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00E4" w:rsidRPr="008B6E82" w:rsidRDefault="00C600E4" w:rsidP="00CE75FA">
            <w:pPr>
              <w:tabs>
                <w:tab w:val="left" w:pos="426"/>
              </w:tabs>
              <w:rPr>
                <w:sz w:val="20"/>
                <w:szCs w:val="20"/>
              </w:rPr>
            </w:pPr>
            <w:r w:rsidRPr="008B6E82">
              <w:rPr>
                <w:sz w:val="20"/>
                <w:szCs w:val="20"/>
              </w:rPr>
              <w:t>Online. A cura di Formodena  insieme a Associazione Aziende Modenesi per la Responsabilità Sociale di Impresa.</w:t>
            </w:r>
          </w:p>
        </w:tc>
      </w:tr>
      <w:tr w:rsidR="00C600E4" w:rsidRPr="008B6E82" w:rsidTr="00CE75FA">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C600E4" w:rsidRPr="008B6E82" w:rsidRDefault="00C600E4" w:rsidP="00CE75FA">
            <w:pPr>
              <w:tabs>
                <w:tab w:val="left" w:pos="426"/>
              </w:tabs>
              <w:jc w:val="both"/>
              <w:rPr>
                <w:b/>
                <w:sz w:val="20"/>
                <w:szCs w:val="20"/>
              </w:rPr>
            </w:pPr>
            <w:r w:rsidRPr="008B6E82">
              <w:rPr>
                <w:b/>
                <w:sz w:val="20"/>
                <w:szCs w:val="20"/>
              </w:rPr>
              <w:t>8) Orientami (II).</w:t>
            </w:r>
          </w:p>
          <w:p w:rsidR="00C600E4" w:rsidRPr="008B6E82" w:rsidRDefault="00C600E4" w:rsidP="00CE75FA">
            <w:pPr>
              <w:tabs>
                <w:tab w:val="left" w:pos="426"/>
              </w:tabs>
              <w:jc w:val="both"/>
              <w:rPr>
                <w:sz w:val="20"/>
                <w:szCs w:val="20"/>
              </w:rPr>
            </w:pPr>
            <w:r w:rsidRPr="008B6E82">
              <w:rPr>
                <w:sz w:val="20"/>
                <w:szCs w:val="20"/>
              </w:rPr>
              <w:t xml:space="preserve">Percorso di consulenza orientativa durante il quale ricostruire la storia formativa e analizzare le competenze acquisite ai fini di una maggiore consapevolezza di sé e delle proprie attitudini personali per poter identificare, di conseguenza, lo sbocco professionale e il relativo piano di sviluppo individuale, finalizzato alla </w:t>
            </w:r>
            <w:r w:rsidRPr="008B6E82">
              <w:rPr>
                <w:b/>
                <w:sz w:val="20"/>
                <w:szCs w:val="20"/>
              </w:rPr>
              <w:t>certificazione delle competenze secondo quando indicato alla voce 12 del presente progetto</w:t>
            </w:r>
            <w:r w:rsidRPr="008B6E82">
              <w:rPr>
                <w:sz w:val="20"/>
                <w:szCs w:val="20"/>
              </w:rPr>
              <w:t>.</w:t>
            </w:r>
          </w:p>
          <w:p w:rsidR="00C600E4" w:rsidRPr="008B6E82" w:rsidRDefault="00C600E4" w:rsidP="00CE75FA">
            <w:pPr>
              <w:tabs>
                <w:tab w:val="left" w:pos="426"/>
              </w:tabs>
              <w:jc w:val="both"/>
              <w:rPr>
                <w:sz w:val="20"/>
                <w:szCs w:val="20"/>
              </w:rPr>
            </w:pPr>
            <w:r w:rsidRPr="008B6E82">
              <w:rPr>
                <w:sz w:val="20"/>
                <w:szCs w:val="20"/>
              </w:rPr>
              <w:t>Aggiornamento del proprio CV alla luce di quanto appreso durante i moduli formativi e integrandolo con le competenze apprese durante il SCU.</w:t>
            </w:r>
          </w:p>
          <w:p w:rsidR="00C600E4" w:rsidRPr="008B6E82" w:rsidRDefault="00C600E4" w:rsidP="00CE75FA">
            <w:pPr>
              <w:tabs>
                <w:tab w:val="left" w:pos="426"/>
              </w:tabs>
              <w:jc w:val="both"/>
              <w:rPr>
                <w:sz w:val="20"/>
                <w:szCs w:val="20"/>
              </w:rPr>
            </w:pPr>
          </w:p>
          <w:p w:rsidR="00C600E4" w:rsidRPr="008B6E82" w:rsidRDefault="00C600E4" w:rsidP="00CE75FA">
            <w:pPr>
              <w:tabs>
                <w:tab w:val="left" w:pos="426"/>
              </w:tabs>
              <w:jc w:val="both"/>
              <w:rPr>
                <w:sz w:val="20"/>
                <w:szCs w:val="20"/>
              </w:rPr>
            </w:pPr>
            <w:r w:rsidRPr="008B6E82">
              <w:rPr>
                <w:b/>
                <w:sz w:val="20"/>
                <w:szCs w:val="20"/>
              </w:rPr>
              <w:t xml:space="preserve">Metodologie adottate: </w:t>
            </w:r>
            <w:r w:rsidRPr="008B6E82">
              <w:rPr>
                <w:sz w:val="20"/>
                <w:szCs w:val="20"/>
              </w:rPr>
              <w:t>colloquio, accompagnamento personalizzato.</w:t>
            </w:r>
          </w:p>
          <w:p w:rsidR="00C600E4" w:rsidRPr="008B6E82" w:rsidRDefault="00C600E4" w:rsidP="00CE75FA">
            <w:pPr>
              <w:tabs>
                <w:tab w:val="left" w:pos="426"/>
              </w:tabs>
              <w:jc w:val="both"/>
              <w:rPr>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C600E4" w:rsidRPr="008B6E82" w:rsidRDefault="00C600E4" w:rsidP="00CE75FA">
            <w:pPr>
              <w:rPr>
                <w:sz w:val="20"/>
                <w:szCs w:val="20"/>
              </w:rPr>
            </w:pPr>
            <w:r w:rsidRPr="008B6E82">
              <w:rPr>
                <w:sz w:val="20"/>
                <w:szCs w:val="20"/>
              </w:rPr>
              <w:t>Incontri individuali</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C600E4" w:rsidRPr="008B6E82" w:rsidRDefault="00C600E4" w:rsidP="00CE75FA">
            <w:pPr>
              <w:rPr>
                <w:b/>
                <w:sz w:val="20"/>
                <w:szCs w:val="20"/>
              </w:rPr>
            </w:pPr>
            <w:r w:rsidRPr="008B6E82">
              <w:rPr>
                <w:b/>
                <w:sz w:val="20"/>
                <w:szCs w:val="20"/>
              </w:rPr>
              <w:t>2 ore</w:t>
            </w:r>
          </w:p>
          <w:p w:rsidR="00C600E4" w:rsidRPr="008B6E82" w:rsidRDefault="00C600E4" w:rsidP="00CE75FA">
            <w:pPr>
              <w:rPr>
                <w:sz w:val="20"/>
                <w:szCs w:val="20"/>
              </w:rPr>
            </w:pPr>
            <w:r w:rsidRPr="008B6E82">
              <w:rPr>
                <w:sz w:val="20"/>
                <w:szCs w:val="20"/>
              </w:rPr>
              <w:t>Al termine dell’11°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00E4" w:rsidRPr="008B6E82" w:rsidRDefault="00C600E4" w:rsidP="00CE75FA">
            <w:pPr>
              <w:tabs>
                <w:tab w:val="left" w:pos="426"/>
              </w:tabs>
              <w:rPr>
                <w:sz w:val="20"/>
                <w:szCs w:val="20"/>
              </w:rPr>
            </w:pPr>
            <w:r w:rsidRPr="008B6E82">
              <w:rPr>
                <w:sz w:val="20"/>
                <w:szCs w:val="20"/>
              </w:rPr>
              <w:t>In presenza. A cura di Formodena.</w:t>
            </w:r>
          </w:p>
        </w:tc>
      </w:tr>
    </w:tbl>
    <w:p w:rsidR="00C600E4" w:rsidRPr="008B6E82" w:rsidRDefault="00C600E4" w:rsidP="008B6E82">
      <w:pPr>
        <w:pStyle w:val="ListParagraph"/>
        <w:tabs>
          <w:tab w:val="left" w:pos="426"/>
        </w:tabs>
        <w:spacing w:before="120" w:after="120"/>
        <w:ind w:left="0"/>
        <w:jc w:val="both"/>
        <w:rPr>
          <w:sz w:val="20"/>
          <w:szCs w:val="20"/>
        </w:rPr>
      </w:pPr>
    </w:p>
    <w:p w:rsidR="00C600E4" w:rsidRPr="008B6E82" w:rsidRDefault="00C600E4" w:rsidP="008B6E82">
      <w:pPr>
        <w:spacing w:before="120" w:after="120"/>
        <w:jc w:val="both"/>
        <w:rPr>
          <w:sz w:val="20"/>
          <w:szCs w:val="20"/>
        </w:rPr>
      </w:pPr>
      <w:r w:rsidRPr="008B6E82">
        <w:rPr>
          <w:sz w:val="20"/>
          <w:szCs w:val="20"/>
        </w:rPr>
        <w:t xml:space="preserve">Il percorso si intende concluso, al termine dell’anno di SCU, con l’effettuazione da parte dei giovani operatori volontari in servizio della prova relativa alla </w:t>
      </w:r>
      <w:r w:rsidRPr="008B6E82">
        <w:rPr>
          <w:b/>
          <w:sz w:val="20"/>
          <w:szCs w:val="20"/>
        </w:rPr>
        <w:t>certificazione delle competenze acquisite presso l'ente Formodena Soc. Cons a r.l. Con sede in Strada Attiraglio, 7 – 41122 Modena</w:t>
      </w:r>
      <w:r w:rsidRPr="008B6E82">
        <w:rPr>
          <w:sz w:val="20"/>
          <w:szCs w:val="20"/>
        </w:rPr>
        <w:t>.</w:t>
      </w:r>
    </w:p>
    <w:p w:rsidR="00C600E4" w:rsidRPr="008B6E82" w:rsidRDefault="00C600E4" w:rsidP="008B6E82">
      <w:pPr>
        <w:spacing w:before="120" w:after="120"/>
        <w:jc w:val="both"/>
        <w:rPr>
          <w:sz w:val="20"/>
          <w:szCs w:val="20"/>
        </w:rPr>
      </w:pPr>
    </w:p>
    <w:p w:rsidR="00C600E4" w:rsidRPr="008B6E82" w:rsidRDefault="00C600E4" w:rsidP="008B6E82">
      <w:pPr>
        <w:pStyle w:val="ListParagraph"/>
        <w:tabs>
          <w:tab w:val="left" w:pos="0"/>
          <w:tab w:val="left" w:pos="426"/>
        </w:tabs>
        <w:spacing w:after="120" w:line="360" w:lineRule="auto"/>
        <w:ind w:left="0"/>
        <w:jc w:val="both"/>
        <w:rPr>
          <w:sz w:val="20"/>
          <w:szCs w:val="20"/>
        </w:rPr>
      </w:pPr>
      <w:r w:rsidRPr="008B6E82">
        <w:rPr>
          <w:sz w:val="20"/>
          <w:szCs w:val="20"/>
        </w:rPr>
        <w:t>Gli operatori volontari saranno inoltre coinvolti nelle seguenti attività opzionali:</w:t>
      </w:r>
    </w:p>
    <w:tbl>
      <w:tblPr>
        <w:tblW w:w="9642" w:type="dxa"/>
        <w:tblInd w:w="-10" w:type="dxa"/>
        <w:tblLayout w:type="fixed"/>
        <w:tblCellMar>
          <w:left w:w="10" w:type="dxa"/>
          <w:right w:w="10" w:type="dxa"/>
        </w:tblCellMar>
        <w:tblLook w:val="0000"/>
      </w:tblPr>
      <w:tblGrid>
        <w:gridCol w:w="6171"/>
        <w:gridCol w:w="1730"/>
        <w:gridCol w:w="1741"/>
      </w:tblGrid>
      <w:tr w:rsidR="00C600E4" w:rsidRPr="008B6E82" w:rsidTr="00CE75FA">
        <w:trPr>
          <w:trHeight w:val="343"/>
        </w:trPr>
        <w:tc>
          <w:tcPr>
            <w:tcW w:w="6171" w:type="dxa"/>
            <w:tcBorders>
              <w:top w:val="single" w:sz="4" w:space="0" w:color="000000"/>
              <w:left w:val="single" w:sz="4" w:space="0" w:color="000000"/>
              <w:bottom w:val="single" w:sz="4" w:space="0" w:color="000000"/>
            </w:tcBorders>
            <w:tcMar>
              <w:top w:w="0" w:type="dxa"/>
              <w:left w:w="108" w:type="dxa"/>
              <w:bottom w:w="0" w:type="dxa"/>
              <w:right w:w="108" w:type="dxa"/>
            </w:tcMar>
          </w:tcPr>
          <w:p w:rsidR="00C600E4" w:rsidRPr="008B6E82" w:rsidRDefault="00C600E4" w:rsidP="00CE75FA">
            <w:pPr>
              <w:tabs>
                <w:tab w:val="left" w:pos="0"/>
                <w:tab w:val="left" w:pos="426"/>
              </w:tabs>
              <w:jc w:val="both"/>
              <w:rPr>
                <w:b/>
                <w:sz w:val="20"/>
                <w:szCs w:val="20"/>
              </w:rPr>
            </w:pPr>
            <w:r w:rsidRPr="008B6E82">
              <w:rPr>
                <w:b/>
                <w:sz w:val="20"/>
                <w:szCs w:val="20"/>
              </w:rPr>
              <w:t>Mappatura dei servizi per l’impiego regionali</w:t>
            </w:r>
          </w:p>
          <w:p w:rsidR="00C600E4" w:rsidRPr="008B6E82" w:rsidRDefault="00C600E4" w:rsidP="00CE75FA">
            <w:pPr>
              <w:rPr>
                <w:sz w:val="20"/>
                <w:szCs w:val="20"/>
              </w:rPr>
            </w:pPr>
            <w:r w:rsidRPr="008B6E82">
              <w:rPr>
                <w:b/>
                <w:sz w:val="20"/>
                <w:szCs w:val="20"/>
              </w:rPr>
              <w:t>Contenuti:</w:t>
            </w:r>
            <w:r w:rsidRPr="008B6E82">
              <w:rPr>
                <w:sz w:val="20"/>
                <w:szCs w:val="20"/>
              </w:rPr>
              <w:t xml:space="preserve"> ricerca e mappatura di tutti i servizi per l’impiego raggiungibili nel proprio territorio.</w:t>
            </w:r>
          </w:p>
        </w:tc>
        <w:tc>
          <w:tcPr>
            <w:tcW w:w="1730" w:type="dxa"/>
            <w:tcBorders>
              <w:top w:val="single" w:sz="4" w:space="0" w:color="000000"/>
              <w:left w:val="single" w:sz="4" w:space="0" w:color="000000"/>
              <w:bottom w:val="single" w:sz="4" w:space="0" w:color="000000"/>
            </w:tcBorders>
            <w:tcMar>
              <w:top w:w="0" w:type="dxa"/>
              <w:left w:w="108" w:type="dxa"/>
              <w:bottom w:w="0" w:type="dxa"/>
              <w:right w:w="108" w:type="dxa"/>
            </w:tcMar>
          </w:tcPr>
          <w:p w:rsidR="00C600E4" w:rsidRPr="008B6E82" w:rsidRDefault="00C600E4" w:rsidP="00CE75FA">
            <w:pPr>
              <w:rPr>
                <w:sz w:val="20"/>
                <w:szCs w:val="20"/>
              </w:rPr>
            </w:pPr>
            <w:r w:rsidRPr="008B6E82">
              <w:rPr>
                <w:sz w:val="20"/>
                <w:szCs w:val="20"/>
              </w:rPr>
              <w:t>Lavoro di gruppo</w:t>
            </w:r>
          </w:p>
        </w:tc>
        <w:tc>
          <w:tcPr>
            <w:tcW w:w="1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00E4" w:rsidRPr="008B6E82" w:rsidRDefault="00C600E4" w:rsidP="00CE75FA">
            <w:pPr>
              <w:rPr>
                <w:sz w:val="20"/>
                <w:szCs w:val="20"/>
              </w:rPr>
            </w:pPr>
            <w:r w:rsidRPr="008B6E82">
              <w:rPr>
                <w:sz w:val="20"/>
                <w:szCs w:val="20"/>
              </w:rPr>
              <w:t>1 ora</w:t>
            </w:r>
          </w:p>
        </w:tc>
      </w:tr>
      <w:tr w:rsidR="00C600E4" w:rsidRPr="008B6E82" w:rsidTr="00CE75FA">
        <w:trPr>
          <w:trHeight w:val="343"/>
        </w:trPr>
        <w:tc>
          <w:tcPr>
            <w:tcW w:w="6171" w:type="dxa"/>
            <w:tcBorders>
              <w:top w:val="single" w:sz="4" w:space="0" w:color="000000"/>
              <w:left w:val="single" w:sz="4" w:space="0" w:color="000000"/>
              <w:bottom w:val="single" w:sz="4" w:space="0" w:color="000000"/>
            </w:tcBorders>
            <w:tcMar>
              <w:top w:w="0" w:type="dxa"/>
              <w:left w:w="108" w:type="dxa"/>
              <w:bottom w:w="0" w:type="dxa"/>
              <w:right w:w="108" w:type="dxa"/>
            </w:tcMar>
          </w:tcPr>
          <w:p w:rsidR="00C600E4" w:rsidRPr="008B6E82" w:rsidRDefault="00C600E4" w:rsidP="00CE75FA">
            <w:pPr>
              <w:tabs>
                <w:tab w:val="left" w:pos="0"/>
                <w:tab w:val="left" w:pos="426"/>
              </w:tabs>
              <w:jc w:val="both"/>
              <w:rPr>
                <w:b/>
                <w:sz w:val="20"/>
                <w:szCs w:val="20"/>
              </w:rPr>
            </w:pPr>
            <w:r w:rsidRPr="008B6E82">
              <w:rPr>
                <w:b/>
                <w:sz w:val="20"/>
                <w:szCs w:val="20"/>
              </w:rPr>
              <w:t>L’utilizzo dei social per cercare lavoro</w:t>
            </w:r>
          </w:p>
          <w:p w:rsidR="00C600E4" w:rsidRPr="008B6E82" w:rsidRDefault="00C600E4" w:rsidP="00CE75FA">
            <w:pPr>
              <w:rPr>
                <w:sz w:val="20"/>
                <w:szCs w:val="20"/>
              </w:rPr>
            </w:pPr>
            <w:r w:rsidRPr="008B6E82">
              <w:rPr>
                <w:b/>
                <w:sz w:val="20"/>
                <w:szCs w:val="20"/>
              </w:rPr>
              <w:t>Contenuti:</w:t>
            </w:r>
            <w:r w:rsidRPr="008B6E82">
              <w:rPr>
                <w:sz w:val="20"/>
                <w:szCs w:val="20"/>
              </w:rPr>
              <w:t xml:space="preserve"> il recruiting online (approfondimento)</w:t>
            </w:r>
          </w:p>
        </w:tc>
        <w:tc>
          <w:tcPr>
            <w:tcW w:w="1730" w:type="dxa"/>
            <w:tcBorders>
              <w:top w:val="single" w:sz="4" w:space="0" w:color="000000"/>
              <w:left w:val="single" w:sz="4" w:space="0" w:color="000000"/>
              <w:bottom w:val="single" w:sz="4" w:space="0" w:color="000000"/>
            </w:tcBorders>
            <w:tcMar>
              <w:top w:w="0" w:type="dxa"/>
              <w:left w:w="108" w:type="dxa"/>
              <w:bottom w:w="0" w:type="dxa"/>
              <w:right w:w="108" w:type="dxa"/>
            </w:tcMar>
          </w:tcPr>
          <w:p w:rsidR="00C600E4" w:rsidRPr="008B6E82" w:rsidRDefault="00C600E4" w:rsidP="00CE75FA">
            <w:pPr>
              <w:rPr>
                <w:sz w:val="20"/>
                <w:szCs w:val="20"/>
              </w:rPr>
            </w:pPr>
            <w:r w:rsidRPr="008B6E82">
              <w:rPr>
                <w:sz w:val="20"/>
                <w:szCs w:val="20"/>
              </w:rPr>
              <w:t>Formazione in gruppo</w:t>
            </w:r>
          </w:p>
        </w:tc>
        <w:tc>
          <w:tcPr>
            <w:tcW w:w="1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00E4" w:rsidRPr="008B6E82" w:rsidRDefault="00C600E4" w:rsidP="00CE75FA">
            <w:pPr>
              <w:rPr>
                <w:sz w:val="20"/>
                <w:szCs w:val="20"/>
              </w:rPr>
            </w:pPr>
            <w:r w:rsidRPr="008B6E82">
              <w:rPr>
                <w:sz w:val="20"/>
                <w:szCs w:val="20"/>
              </w:rPr>
              <w:t>1 ora</w:t>
            </w:r>
          </w:p>
        </w:tc>
      </w:tr>
      <w:tr w:rsidR="00C600E4" w:rsidRPr="008B6E82" w:rsidTr="00CE75FA">
        <w:trPr>
          <w:trHeight w:val="343"/>
        </w:trPr>
        <w:tc>
          <w:tcPr>
            <w:tcW w:w="6171" w:type="dxa"/>
            <w:tcBorders>
              <w:top w:val="single" w:sz="4" w:space="0" w:color="000000"/>
              <w:left w:val="single" w:sz="4" w:space="0" w:color="000000"/>
              <w:bottom w:val="single" w:sz="4" w:space="0" w:color="000000"/>
            </w:tcBorders>
            <w:tcMar>
              <w:top w:w="0" w:type="dxa"/>
              <w:left w:w="108" w:type="dxa"/>
              <w:bottom w:w="0" w:type="dxa"/>
              <w:right w:w="108" w:type="dxa"/>
            </w:tcMar>
          </w:tcPr>
          <w:p w:rsidR="00C600E4" w:rsidRPr="008B6E82" w:rsidRDefault="00C600E4" w:rsidP="00CE75FA">
            <w:pPr>
              <w:tabs>
                <w:tab w:val="left" w:pos="0"/>
                <w:tab w:val="left" w:pos="426"/>
              </w:tabs>
              <w:jc w:val="both"/>
              <w:rPr>
                <w:b/>
                <w:sz w:val="20"/>
                <w:szCs w:val="20"/>
              </w:rPr>
            </w:pPr>
            <w:r w:rsidRPr="008B6E82">
              <w:rPr>
                <w:b/>
                <w:sz w:val="20"/>
                <w:szCs w:val="20"/>
              </w:rPr>
              <w:t>Opportunità di formazione in Italia e all’estero</w:t>
            </w:r>
          </w:p>
          <w:p w:rsidR="00C600E4" w:rsidRPr="008B6E82" w:rsidRDefault="00C600E4" w:rsidP="00CE75FA">
            <w:pPr>
              <w:rPr>
                <w:sz w:val="20"/>
                <w:szCs w:val="20"/>
              </w:rPr>
            </w:pPr>
            <w:r w:rsidRPr="008B6E82">
              <w:rPr>
                <w:b/>
                <w:sz w:val="20"/>
                <w:szCs w:val="20"/>
              </w:rPr>
              <w:t>Contenuti:</w:t>
            </w:r>
          </w:p>
          <w:p w:rsidR="00C600E4" w:rsidRPr="008B6E82" w:rsidRDefault="00C600E4" w:rsidP="00CE75FA">
            <w:pPr>
              <w:rPr>
                <w:sz w:val="20"/>
                <w:szCs w:val="20"/>
              </w:rPr>
            </w:pPr>
            <w:r w:rsidRPr="008B6E82">
              <w:rPr>
                <w:sz w:val="20"/>
                <w:szCs w:val="20"/>
              </w:rPr>
              <w:t>- la ricerca online di opportunità di specializzazione e di tirocini qualificanti,</w:t>
            </w:r>
          </w:p>
          <w:p w:rsidR="00C600E4" w:rsidRPr="008B6E82" w:rsidRDefault="00C600E4" w:rsidP="00CE75FA">
            <w:pPr>
              <w:tabs>
                <w:tab w:val="left" w:pos="0"/>
                <w:tab w:val="left" w:pos="426"/>
              </w:tabs>
              <w:jc w:val="both"/>
              <w:rPr>
                <w:sz w:val="20"/>
                <w:szCs w:val="20"/>
              </w:rPr>
            </w:pPr>
            <w:r w:rsidRPr="008B6E82">
              <w:rPr>
                <w:sz w:val="20"/>
                <w:szCs w:val="20"/>
              </w:rPr>
              <w:t>- il programma Garanzia Giovani ed Erasmus Plus</w:t>
            </w:r>
          </w:p>
        </w:tc>
        <w:tc>
          <w:tcPr>
            <w:tcW w:w="1730" w:type="dxa"/>
            <w:tcBorders>
              <w:top w:val="single" w:sz="4" w:space="0" w:color="000000"/>
              <w:left w:val="single" w:sz="4" w:space="0" w:color="000000"/>
              <w:bottom w:val="single" w:sz="4" w:space="0" w:color="000000"/>
            </w:tcBorders>
            <w:tcMar>
              <w:top w:w="0" w:type="dxa"/>
              <w:left w:w="108" w:type="dxa"/>
              <w:bottom w:w="0" w:type="dxa"/>
              <w:right w:w="108" w:type="dxa"/>
            </w:tcMar>
          </w:tcPr>
          <w:p w:rsidR="00C600E4" w:rsidRPr="008B6E82" w:rsidRDefault="00C600E4" w:rsidP="00CE75FA">
            <w:pPr>
              <w:rPr>
                <w:sz w:val="20"/>
                <w:szCs w:val="20"/>
              </w:rPr>
            </w:pPr>
            <w:r w:rsidRPr="008B6E82">
              <w:rPr>
                <w:sz w:val="20"/>
                <w:szCs w:val="20"/>
              </w:rPr>
              <w:t>Lavoro di gruppo</w:t>
            </w:r>
          </w:p>
        </w:tc>
        <w:tc>
          <w:tcPr>
            <w:tcW w:w="1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00E4" w:rsidRPr="008B6E82" w:rsidRDefault="00C600E4" w:rsidP="00CE75FA">
            <w:pPr>
              <w:rPr>
                <w:sz w:val="20"/>
                <w:szCs w:val="20"/>
              </w:rPr>
            </w:pPr>
            <w:r w:rsidRPr="008B6E82">
              <w:rPr>
                <w:sz w:val="20"/>
                <w:szCs w:val="20"/>
              </w:rPr>
              <w:t>2 ore</w:t>
            </w:r>
          </w:p>
        </w:tc>
      </w:tr>
    </w:tbl>
    <w:p w:rsidR="00C600E4" w:rsidRPr="008B6E82" w:rsidRDefault="00C600E4" w:rsidP="008B6E82">
      <w:pPr>
        <w:tabs>
          <w:tab w:val="left" w:pos="-142"/>
          <w:tab w:val="left" w:pos="284"/>
        </w:tabs>
        <w:jc w:val="both"/>
        <w:rPr>
          <w:sz w:val="20"/>
          <w:szCs w:val="20"/>
        </w:rPr>
      </w:pPr>
    </w:p>
    <w:p w:rsidR="00C600E4" w:rsidRPr="008B6E82" w:rsidRDefault="00C600E4" w:rsidP="008B6E82">
      <w:pPr>
        <w:tabs>
          <w:tab w:val="left" w:pos="-142"/>
          <w:tab w:val="left" w:pos="284"/>
        </w:tabs>
        <w:jc w:val="both"/>
        <w:rPr>
          <w:sz w:val="20"/>
          <w:szCs w:val="20"/>
        </w:rPr>
      </w:pPr>
    </w:p>
    <w:p w:rsidR="00C600E4" w:rsidRPr="008B6E82" w:rsidRDefault="00C600E4" w:rsidP="008B6E82">
      <w:pPr>
        <w:tabs>
          <w:tab w:val="left" w:pos="-142"/>
          <w:tab w:val="left" w:pos="284"/>
        </w:tabs>
        <w:jc w:val="both"/>
        <w:rPr>
          <w:sz w:val="20"/>
          <w:szCs w:val="20"/>
        </w:rPr>
      </w:pPr>
      <w:r w:rsidRPr="008B6E82">
        <w:rPr>
          <w:bCs/>
          <w:sz w:val="20"/>
          <w:szCs w:val="20"/>
        </w:rPr>
        <w:t>Inoltre, agli operatori volontari saranno indicate letture dedicate per ampliare la loro conoscenza finalizzata all’inserimento lavorativo e conoscere i diritti dei lavoratori (libera professione o a contratto, tipologie di contratto, diritti previdenziali dei lavoratori)</w:t>
      </w:r>
    </w:p>
    <w:p w:rsidR="00C600E4" w:rsidRPr="008B6E82" w:rsidRDefault="00C600E4" w:rsidP="008B6E82">
      <w:pPr>
        <w:tabs>
          <w:tab w:val="left" w:pos="-142"/>
          <w:tab w:val="left" w:pos="284"/>
        </w:tabs>
        <w:jc w:val="both"/>
        <w:rPr>
          <w:sz w:val="20"/>
          <w:szCs w:val="20"/>
        </w:rPr>
      </w:pPr>
    </w:p>
    <w:p w:rsidR="00C600E4" w:rsidRPr="008B6E82" w:rsidRDefault="00C600E4" w:rsidP="008B6E82">
      <w:pPr>
        <w:tabs>
          <w:tab w:val="left" w:pos="0"/>
          <w:tab w:val="left" w:pos="426"/>
        </w:tabs>
        <w:spacing w:after="120" w:line="360" w:lineRule="auto"/>
        <w:jc w:val="both"/>
        <w:rPr>
          <w:b/>
          <w:bCs/>
          <w:sz w:val="20"/>
          <w:szCs w:val="20"/>
        </w:rPr>
      </w:pPr>
      <w:r w:rsidRPr="008B6E82">
        <w:rPr>
          <w:sz w:val="20"/>
          <w:szCs w:val="20"/>
        </w:rPr>
        <w:t>Formodena Soc. Cons a r.l. Con sede in Strada Attiraglio, 7 – 41122 Modena.</w:t>
      </w:r>
    </w:p>
    <w:p w:rsidR="00C600E4" w:rsidRPr="008B6E82" w:rsidRDefault="00C600E4" w:rsidP="008B6E82">
      <w:pPr>
        <w:pStyle w:val="ListParagraph"/>
        <w:tabs>
          <w:tab w:val="left" w:pos="426"/>
        </w:tabs>
        <w:ind w:left="0"/>
        <w:rPr>
          <w:sz w:val="20"/>
          <w:szCs w:val="20"/>
          <w:shd w:val="clear" w:color="auto" w:fill="FFFF99"/>
        </w:rPr>
      </w:pPr>
    </w:p>
    <w:p w:rsidR="00C600E4" w:rsidRPr="008B6E82" w:rsidRDefault="00C600E4" w:rsidP="007811B6">
      <w:pPr>
        <w:rPr>
          <w:sz w:val="20"/>
          <w:szCs w:val="20"/>
        </w:rPr>
      </w:pPr>
    </w:p>
    <w:sectPr w:rsidR="00C600E4" w:rsidRPr="008B6E82" w:rsidSect="004F3288">
      <w:pgSz w:w="11906" w:h="16838" w:code="9"/>
      <w:pgMar w:top="709" w:right="1418" w:bottom="1134" w:left="1134"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0E4" w:rsidRDefault="00C600E4" w:rsidP="00252A79">
      <w:r>
        <w:separator/>
      </w:r>
    </w:p>
  </w:endnote>
  <w:endnote w:type="continuationSeparator" w:id="0">
    <w:p w:rsidR="00C600E4" w:rsidRDefault="00C600E4" w:rsidP="00252A79">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
    <w:altName w:val="MS Gothic"/>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0E4" w:rsidRDefault="00C600E4" w:rsidP="00252A79">
      <w:r>
        <w:separator/>
      </w:r>
    </w:p>
  </w:footnote>
  <w:footnote w:type="continuationSeparator" w:id="0">
    <w:p w:rsidR="00C600E4" w:rsidRDefault="00C600E4" w:rsidP="00252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65BC"/>
    <w:multiLevelType w:val="multilevel"/>
    <w:tmpl w:val="78221F10"/>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nsid w:val="07934C9E"/>
    <w:multiLevelType w:val="multilevel"/>
    <w:tmpl w:val="38822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146B07"/>
    <w:multiLevelType w:val="multilevel"/>
    <w:tmpl w:val="9766A48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FDA57AD"/>
    <w:multiLevelType w:val="multilevel"/>
    <w:tmpl w:val="A5B45FEC"/>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10802DA6"/>
    <w:multiLevelType w:val="multilevel"/>
    <w:tmpl w:val="FDCAB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4610197"/>
    <w:multiLevelType w:val="multilevel"/>
    <w:tmpl w:val="67545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7B35FBD"/>
    <w:multiLevelType w:val="multilevel"/>
    <w:tmpl w:val="516E7302"/>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Times New Roman"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nsid w:val="1C2F71C3"/>
    <w:multiLevelType w:val="multilevel"/>
    <w:tmpl w:val="0D1C3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25E2D86"/>
    <w:multiLevelType w:val="multilevel"/>
    <w:tmpl w:val="45D67E56"/>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nsid w:val="246C78AE"/>
    <w:multiLevelType w:val="multilevel"/>
    <w:tmpl w:val="1AD0DC38"/>
    <w:lvl w:ilvl="0">
      <w:start w:val="1"/>
      <w:numFmt w:val="bullet"/>
      <w:lvlText w:val="●"/>
      <w:lvlJc w:val="left"/>
      <w:pPr>
        <w:ind w:left="518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9855131"/>
    <w:multiLevelType w:val="multilevel"/>
    <w:tmpl w:val="21448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B166DF7"/>
    <w:multiLevelType w:val="multilevel"/>
    <w:tmpl w:val="DF86C86E"/>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2">
    <w:nsid w:val="453C5B81"/>
    <w:multiLevelType w:val="hybridMultilevel"/>
    <w:tmpl w:val="43545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21714A8"/>
    <w:multiLevelType w:val="multilevel"/>
    <w:tmpl w:val="4406F824"/>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nsid w:val="55A31EFB"/>
    <w:multiLevelType w:val="multilevel"/>
    <w:tmpl w:val="6DCE01A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64A549E6"/>
    <w:multiLevelType w:val="multilevel"/>
    <w:tmpl w:val="94561AFA"/>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16">
    <w:nsid w:val="67347700"/>
    <w:multiLevelType w:val="multilevel"/>
    <w:tmpl w:val="302E9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FCA61D0"/>
    <w:multiLevelType w:val="multilevel"/>
    <w:tmpl w:val="4202B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08A3B81"/>
    <w:multiLevelType w:val="multilevel"/>
    <w:tmpl w:val="FBB6F9A8"/>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9">
    <w:nsid w:val="79603D9D"/>
    <w:multiLevelType w:val="multilevel"/>
    <w:tmpl w:val="CA48E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CD37EA7"/>
    <w:multiLevelType w:val="hybridMultilevel"/>
    <w:tmpl w:val="12A6D334"/>
    <w:lvl w:ilvl="0" w:tplc="04100001">
      <w:start w:val="1"/>
      <w:numFmt w:val="bullet"/>
      <w:lvlText w:val=""/>
      <w:lvlJc w:val="left"/>
      <w:pPr>
        <w:ind w:left="780" w:hanging="420"/>
      </w:pPr>
      <w:rPr>
        <w:rFonts w:ascii="Symbol" w:hAnsi="Symbol" w:hint="default"/>
      </w:rPr>
    </w:lvl>
    <w:lvl w:ilvl="1" w:tplc="0D003F32">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0"/>
  </w:num>
  <w:num w:numId="4">
    <w:abstractNumId w:val="2"/>
  </w:num>
  <w:num w:numId="5">
    <w:abstractNumId w:val="14"/>
  </w:num>
  <w:num w:numId="6">
    <w:abstractNumId w:val="13"/>
  </w:num>
  <w:num w:numId="7">
    <w:abstractNumId w:val="3"/>
  </w:num>
  <w:num w:numId="8">
    <w:abstractNumId w:val="6"/>
  </w:num>
  <w:num w:numId="9">
    <w:abstractNumId w:val="3"/>
  </w:num>
  <w:num w:numId="10">
    <w:abstractNumId w:val="5"/>
  </w:num>
  <w:num w:numId="11">
    <w:abstractNumId w:val="16"/>
  </w:num>
  <w:num w:numId="12">
    <w:abstractNumId w:val="19"/>
  </w:num>
  <w:num w:numId="13">
    <w:abstractNumId w:val="12"/>
  </w:num>
  <w:num w:numId="14">
    <w:abstractNumId w:val="9"/>
  </w:num>
  <w:num w:numId="15">
    <w:abstractNumId w:val="15"/>
  </w:num>
  <w:num w:numId="16">
    <w:abstractNumId w:val="1"/>
  </w:num>
  <w:num w:numId="17">
    <w:abstractNumId w:val="7"/>
  </w:num>
  <w:num w:numId="18">
    <w:abstractNumId w:val="11"/>
  </w:num>
  <w:num w:numId="19">
    <w:abstractNumId w:val="17"/>
  </w:num>
  <w:num w:numId="20">
    <w:abstractNumId w:val="10"/>
  </w:num>
  <w:num w:numId="21">
    <w:abstractNumId w:val="4"/>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43D"/>
    <w:rsid w:val="00020AF0"/>
    <w:rsid w:val="00021B4A"/>
    <w:rsid w:val="00022D4D"/>
    <w:rsid w:val="000436D3"/>
    <w:rsid w:val="00092FB3"/>
    <w:rsid w:val="000D2D98"/>
    <w:rsid w:val="000E223C"/>
    <w:rsid w:val="000F6D23"/>
    <w:rsid w:val="001739C4"/>
    <w:rsid w:val="00181B9C"/>
    <w:rsid w:val="00252A79"/>
    <w:rsid w:val="003C2D6C"/>
    <w:rsid w:val="003C4FC3"/>
    <w:rsid w:val="004E6317"/>
    <w:rsid w:val="004F3288"/>
    <w:rsid w:val="00536647"/>
    <w:rsid w:val="006619CD"/>
    <w:rsid w:val="00730D36"/>
    <w:rsid w:val="007811B6"/>
    <w:rsid w:val="007C02EE"/>
    <w:rsid w:val="00814980"/>
    <w:rsid w:val="0084210E"/>
    <w:rsid w:val="00853111"/>
    <w:rsid w:val="008B6E82"/>
    <w:rsid w:val="0098643D"/>
    <w:rsid w:val="009B1071"/>
    <w:rsid w:val="00B6689A"/>
    <w:rsid w:val="00BA3D43"/>
    <w:rsid w:val="00BE4827"/>
    <w:rsid w:val="00C041CD"/>
    <w:rsid w:val="00C17E31"/>
    <w:rsid w:val="00C57AD4"/>
    <w:rsid w:val="00C600E4"/>
    <w:rsid w:val="00C769C7"/>
    <w:rsid w:val="00CD2993"/>
    <w:rsid w:val="00CE7293"/>
    <w:rsid w:val="00CE75FA"/>
    <w:rsid w:val="00CF774F"/>
    <w:rsid w:val="00D13E9D"/>
    <w:rsid w:val="00D24147"/>
    <w:rsid w:val="00D42B40"/>
    <w:rsid w:val="00DC4E71"/>
    <w:rsid w:val="00E00A86"/>
    <w:rsid w:val="00FE4390"/>
    <w:rsid w:val="00FE584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等?"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1B6"/>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643D"/>
    <w:pPr>
      <w:tabs>
        <w:tab w:val="center" w:pos="4819"/>
        <w:tab w:val="right" w:pos="9638"/>
      </w:tabs>
    </w:pPr>
  </w:style>
  <w:style w:type="character" w:customStyle="1" w:styleId="FooterChar">
    <w:name w:val="Footer Char"/>
    <w:basedOn w:val="DefaultParagraphFont"/>
    <w:link w:val="Footer"/>
    <w:uiPriority w:val="99"/>
    <w:locked/>
    <w:rsid w:val="0098643D"/>
    <w:rPr>
      <w:rFonts w:ascii="Times New Roman" w:hAnsi="Times New Roman" w:cs="Times New Roman"/>
      <w:lang/>
    </w:rPr>
  </w:style>
  <w:style w:type="character" w:styleId="CommentReference">
    <w:name w:val="annotation reference"/>
    <w:basedOn w:val="DefaultParagraphFont"/>
    <w:uiPriority w:val="99"/>
    <w:rsid w:val="0098643D"/>
    <w:rPr>
      <w:rFonts w:cs="Times New Roman"/>
      <w:sz w:val="16"/>
      <w:szCs w:val="16"/>
    </w:rPr>
  </w:style>
  <w:style w:type="paragraph" w:styleId="CommentText">
    <w:name w:val="annotation text"/>
    <w:basedOn w:val="Normal"/>
    <w:link w:val="CommentTextChar"/>
    <w:uiPriority w:val="99"/>
    <w:semiHidden/>
    <w:rsid w:val="0084210E"/>
    <w:rPr>
      <w:sz w:val="20"/>
      <w:szCs w:val="20"/>
    </w:rPr>
  </w:style>
  <w:style w:type="character" w:customStyle="1" w:styleId="CommentTextChar">
    <w:name w:val="Comment Text Char"/>
    <w:basedOn w:val="DefaultParagraphFont"/>
    <w:link w:val="CommentText"/>
    <w:uiPriority w:val="99"/>
    <w:semiHidden/>
    <w:locked/>
    <w:rsid w:val="0084210E"/>
    <w:rPr>
      <w:rFonts w:ascii="Times New Roman" w:hAnsi="Times New Roman" w:cs="Times New Roman"/>
      <w:sz w:val="20"/>
      <w:szCs w:val="20"/>
      <w:lang w:val="it-IT" w:eastAsia="it-IT"/>
    </w:rPr>
  </w:style>
  <w:style w:type="paragraph" w:styleId="CommentSubject">
    <w:name w:val="annotation subject"/>
    <w:basedOn w:val="CommentText"/>
    <w:next w:val="CommentText"/>
    <w:link w:val="CommentSubjectChar"/>
    <w:uiPriority w:val="99"/>
    <w:semiHidden/>
    <w:rsid w:val="0084210E"/>
    <w:rPr>
      <w:b/>
      <w:bCs/>
    </w:rPr>
  </w:style>
  <w:style w:type="character" w:customStyle="1" w:styleId="CommentSubjectChar">
    <w:name w:val="Comment Subject Char"/>
    <w:basedOn w:val="CommentTextChar"/>
    <w:link w:val="CommentSubject"/>
    <w:uiPriority w:val="99"/>
    <w:semiHidden/>
    <w:locked/>
    <w:rsid w:val="0084210E"/>
    <w:rPr>
      <w:b/>
      <w:bCs/>
    </w:rPr>
  </w:style>
  <w:style w:type="paragraph" w:styleId="Header">
    <w:name w:val="header"/>
    <w:basedOn w:val="Normal"/>
    <w:link w:val="HeaderChar"/>
    <w:uiPriority w:val="99"/>
    <w:rsid w:val="00252A79"/>
    <w:pPr>
      <w:tabs>
        <w:tab w:val="center" w:pos="4819"/>
        <w:tab w:val="right" w:pos="9638"/>
      </w:tabs>
    </w:pPr>
  </w:style>
  <w:style w:type="character" w:customStyle="1" w:styleId="HeaderChar">
    <w:name w:val="Header Char"/>
    <w:basedOn w:val="DefaultParagraphFont"/>
    <w:link w:val="Header"/>
    <w:uiPriority w:val="99"/>
    <w:locked/>
    <w:rsid w:val="00252A79"/>
    <w:rPr>
      <w:rFonts w:ascii="Times New Roman" w:hAnsi="Times New Roman" w:cs="Times New Roman"/>
      <w:lang w:val="it-IT" w:eastAsia="it-IT"/>
    </w:rPr>
  </w:style>
  <w:style w:type="paragraph" w:customStyle="1" w:styleId="Standard">
    <w:name w:val="Standard"/>
    <w:uiPriority w:val="99"/>
    <w:rsid w:val="000E223C"/>
    <w:pPr>
      <w:suppressAutoHyphens/>
      <w:autoSpaceDN w:val="0"/>
      <w:spacing w:after="200" w:line="276" w:lineRule="auto"/>
      <w:textAlignment w:val="baseline"/>
    </w:pPr>
    <w:rPr>
      <w:rFonts w:cs="Calibri"/>
      <w:kern w:val="3"/>
      <w:lang w:eastAsia="ar-SA"/>
    </w:rPr>
  </w:style>
  <w:style w:type="paragraph" w:customStyle="1" w:styleId="Textbody">
    <w:name w:val="Text body"/>
    <w:basedOn w:val="Standard"/>
    <w:uiPriority w:val="99"/>
    <w:rsid w:val="000E223C"/>
    <w:pPr>
      <w:spacing w:after="120"/>
    </w:pPr>
    <w:rPr>
      <w:rFonts w:cs="Times New Roman"/>
      <w:lang w:eastAsia="it-IT"/>
    </w:rPr>
  </w:style>
  <w:style w:type="paragraph" w:styleId="ListParagraph">
    <w:name w:val="List Paragraph"/>
    <w:basedOn w:val="Normal"/>
    <w:uiPriority w:val="99"/>
    <w:qFormat/>
    <w:rsid w:val="000E223C"/>
    <w:pPr>
      <w:suppressAutoHyphens/>
      <w:autoSpaceDN w:val="0"/>
      <w:spacing w:after="200" w:line="276" w:lineRule="auto"/>
      <w:ind w:left="720"/>
      <w:textAlignment w:val="baseline"/>
    </w:pPr>
    <w:rPr>
      <w:sz w:val="22"/>
      <w:szCs w:val="22"/>
      <w:lang w:eastAsia="ar-SA"/>
    </w:rPr>
  </w:style>
  <w:style w:type="paragraph" w:customStyle="1" w:styleId="Default">
    <w:name w:val="Default"/>
    <w:uiPriority w:val="99"/>
    <w:rsid w:val="000E223C"/>
    <w:pPr>
      <w:suppressAutoHyphens/>
      <w:autoSpaceDE w:val="0"/>
      <w:autoSpaceDN w:val="0"/>
      <w:textAlignment w:val="baseline"/>
    </w:pPr>
    <w:rPr>
      <w:rFonts w:ascii="Cambria" w:hAnsi="Cambria" w:cs="Cambria"/>
      <w:color w:val="000000"/>
      <w:sz w:val="24"/>
      <w:szCs w:val="24"/>
      <w:lang w:eastAsia="ar-SA"/>
    </w:rPr>
  </w:style>
  <w:style w:type="paragraph" w:styleId="NormalWeb">
    <w:name w:val="Normal (Web)"/>
    <w:basedOn w:val="Normal"/>
    <w:uiPriority w:val="99"/>
    <w:rsid w:val="000E223C"/>
    <w:pPr>
      <w:suppressAutoHyphens/>
      <w:autoSpaceDN w:val="0"/>
      <w:spacing w:after="270"/>
      <w:textAlignment w:val="baseline"/>
    </w:pPr>
  </w:style>
  <w:style w:type="paragraph" w:customStyle="1" w:styleId="TableParagraph">
    <w:name w:val="Table Paragraph"/>
    <w:basedOn w:val="Normal"/>
    <w:uiPriority w:val="99"/>
    <w:rsid w:val="008B6E82"/>
    <w:pPr>
      <w:widowControl w:val="0"/>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877723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17</Pages>
  <Words>8803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LUCA DE CAROLIS</dc:creator>
  <cp:keywords/>
  <dc:description/>
  <cp:lastModifiedBy>biromari</cp:lastModifiedBy>
  <cp:revision>2</cp:revision>
  <dcterms:created xsi:type="dcterms:W3CDTF">2023-01-17T16:20:00Z</dcterms:created>
  <dcterms:modified xsi:type="dcterms:W3CDTF">2023-01-17T16:20:00Z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2022-10-13T13:22:26Z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1aa9a350-c60c-487d-8415-8bbd8b01d5d8</vt:lpwstr>
  </property>
  <property fmtid="{D5CDD505-2E9C-101B-9397-08002B2CF9AE}" pid="8" name="MSIP_Label_5097a60d-5525-435b-8989-8eb48ac0c8cd_ContentBits">
    <vt:lpwstr>0</vt:lpwstr>
  </property>
</Properties>
</file>